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5219" w14:textId="2171E1EE" w:rsidR="00FD39F6" w:rsidRPr="002523E6" w:rsidRDefault="00FD39F6">
      <w:pPr>
        <w:rPr>
          <w:b/>
          <w:bCs/>
          <w:kern w:val="32"/>
        </w:rPr>
      </w:pPr>
    </w:p>
    <w:p w14:paraId="015F9414" w14:textId="417B4592" w:rsidR="00055AA0" w:rsidRPr="002523E6" w:rsidRDefault="00D529FE" w:rsidP="00D529FE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23E6">
        <w:rPr>
          <w:rFonts w:ascii="Times New Roman" w:hAnsi="Times New Roman" w:cs="Times New Roman"/>
          <w:sz w:val="24"/>
          <w:szCs w:val="24"/>
          <w:lang w:val="en-US"/>
        </w:rPr>
        <w:t>PROGRAM</w:t>
      </w:r>
    </w:p>
    <w:p w14:paraId="4AC074A5" w14:textId="77777777" w:rsidR="00055AA0" w:rsidRPr="002523E6" w:rsidRDefault="00055AA0" w:rsidP="00DB23C3">
      <w:pPr>
        <w:pStyle w:val="BodyText"/>
        <w:rPr>
          <w:rFonts w:ascii="Times New Roman" w:hAnsi="Times New Roman"/>
          <w:lang w:val="en-US"/>
        </w:rPr>
      </w:pPr>
    </w:p>
    <w:p w14:paraId="5DBB0FAF" w14:textId="3128BA45" w:rsidR="005171A6" w:rsidRPr="002523E6" w:rsidRDefault="005171A6" w:rsidP="00237094">
      <w:pPr>
        <w:spacing w:before="120" w:after="120"/>
        <w:jc w:val="center"/>
        <w:rPr>
          <w:rFonts w:eastAsia="Times New Roman"/>
          <w:b/>
          <w:bCs/>
          <w:lang w:val="en-US" w:eastAsia="pt-BR"/>
        </w:rPr>
      </w:pPr>
      <w:r w:rsidRPr="002523E6">
        <w:rPr>
          <w:rFonts w:eastAsia="Times New Roman"/>
          <w:b/>
          <w:bCs/>
          <w:lang w:val="en-US" w:eastAsia="pt-BR"/>
        </w:rPr>
        <w:t>July 26, 2023 (Wednesday)</w:t>
      </w:r>
    </w:p>
    <w:p w14:paraId="6C55934C" w14:textId="384ED98D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>09:00 - 10:00 Opening Ceremony</w:t>
      </w:r>
      <w:r w:rsidR="002523E6">
        <w:rPr>
          <w:rFonts w:eastAsia="Times New Roman"/>
          <w:bCs/>
          <w:lang w:val="en-US" w:eastAsia="pt-BR"/>
        </w:rPr>
        <w:t>.</w:t>
      </w:r>
    </w:p>
    <w:p w14:paraId="24D12469" w14:textId="0BED85CF" w:rsidR="00D529FE" w:rsidRPr="002523E6" w:rsidRDefault="005171A6" w:rsidP="002523E6">
      <w:pPr>
        <w:spacing w:before="120" w:after="120"/>
        <w:jc w:val="both"/>
        <w:rPr>
          <w:rFonts w:eastAsia="Times New Roman"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10:00 - 11:00 Lecture </w:t>
      </w:r>
      <w:r w:rsidR="002523E6">
        <w:rPr>
          <w:rFonts w:eastAsia="Times New Roman"/>
          <w:bCs/>
          <w:lang w:val="en-US" w:eastAsia="pt-BR"/>
        </w:rPr>
        <w:t>–</w:t>
      </w:r>
      <w:r w:rsidR="00D529FE" w:rsidRPr="002523E6">
        <w:rPr>
          <w:rFonts w:eastAsia="Times New Roman"/>
          <w:bCs/>
          <w:lang w:val="en-US" w:eastAsia="pt-BR"/>
        </w:rPr>
        <w:t xml:space="preserve"> </w:t>
      </w:r>
      <w:r w:rsidR="00237094" w:rsidRPr="002523E6">
        <w:rPr>
          <w:rFonts w:eastAsia="Times New Roman"/>
          <w:lang w:val="en-US" w:eastAsia="pt-BR"/>
        </w:rPr>
        <w:t>“</w:t>
      </w:r>
      <w:r w:rsidR="00237094" w:rsidRPr="002523E6">
        <w:rPr>
          <w:rFonts w:eastAsia="Times New Roman"/>
          <w:i/>
          <w:iCs/>
          <w:lang w:val="en-US" w:eastAsia="pt-BR"/>
        </w:rPr>
        <w:t>ESG-related Reporting and Research from a Financial Reporting Perspective</w:t>
      </w:r>
      <w:r w:rsidR="00237094" w:rsidRPr="002523E6">
        <w:rPr>
          <w:rFonts w:eastAsia="Times New Roman"/>
          <w:lang w:val="en-US" w:eastAsia="pt-BR"/>
        </w:rPr>
        <w:t>"</w:t>
      </w:r>
      <w:r w:rsidR="00D529FE" w:rsidRPr="002523E6">
        <w:rPr>
          <w:rFonts w:eastAsia="Times New Roman"/>
          <w:lang w:val="en-US" w:eastAsia="pt-BR"/>
        </w:rPr>
        <w:t xml:space="preserve"> - Prof</w:t>
      </w:r>
      <w:r w:rsidR="009376B3" w:rsidRPr="002523E6">
        <w:rPr>
          <w:rFonts w:eastAsia="Times New Roman"/>
          <w:lang w:val="en-US" w:eastAsia="pt-BR"/>
        </w:rPr>
        <w:t>essor</w:t>
      </w:r>
      <w:r w:rsidR="00D529FE" w:rsidRPr="002523E6">
        <w:rPr>
          <w:rFonts w:eastAsia="Times New Roman"/>
          <w:lang w:val="en-US" w:eastAsia="pt-BR"/>
        </w:rPr>
        <w:t xml:space="preserve"> Katherine Schipper (Duke University)</w:t>
      </w:r>
      <w:r w:rsidR="006265A6" w:rsidRPr="002523E6">
        <w:rPr>
          <w:rFonts w:eastAsia="Times New Roman"/>
          <w:lang w:val="en-US" w:eastAsia="pt-BR"/>
        </w:rPr>
        <w:t xml:space="preserve"> – English also translated to Portuguese.</w:t>
      </w:r>
    </w:p>
    <w:p w14:paraId="7B9C7D71" w14:textId="43FCBA8F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>11:00 - 11:30 Coffee break</w:t>
      </w:r>
      <w:r w:rsidR="002523E6">
        <w:rPr>
          <w:rFonts w:eastAsia="Times New Roman"/>
          <w:bCs/>
          <w:lang w:val="en-US" w:eastAsia="pt-BR"/>
        </w:rPr>
        <w:t>.</w:t>
      </w:r>
    </w:p>
    <w:p w14:paraId="430F7DD6" w14:textId="751F28DB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11:30 - 12:30 </w:t>
      </w:r>
      <w:r w:rsidR="004F3DFE" w:rsidRPr="002523E6">
        <w:rPr>
          <w:rFonts w:eastAsia="Times New Roman"/>
          <w:bCs/>
          <w:lang w:val="en-US" w:eastAsia="pt-BR"/>
        </w:rPr>
        <w:t>Papers presentation</w:t>
      </w:r>
      <w:r w:rsidR="002523E6">
        <w:rPr>
          <w:rFonts w:eastAsia="Times New Roman"/>
          <w:bCs/>
          <w:lang w:val="en-US" w:eastAsia="pt-BR"/>
        </w:rPr>
        <w:t>.</w:t>
      </w:r>
    </w:p>
    <w:p w14:paraId="3E1938A3" w14:textId="4B65F8D1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11:30 - 12:30 Panel </w:t>
      </w:r>
      <w:r w:rsidR="002523E6">
        <w:rPr>
          <w:rFonts w:eastAsia="Times New Roman"/>
          <w:bCs/>
          <w:lang w:val="en-US" w:eastAsia="pt-BR"/>
        </w:rPr>
        <w:t>–</w:t>
      </w:r>
      <w:r w:rsidR="004F3DFE" w:rsidRPr="002523E6">
        <w:rPr>
          <w:rFonts w:eastAsia="Times New Roman"/>
          <w:bCs/>
          <w:lang w:val="en-US" w:eastAsia="pt-BR"/>
        </w:rPr>
        <w:t xml:space="preserve"> </w:t>
      </w:r>
      <w:r w:rsidRPr="002523E6">
        <w:rPr>
          <w:rFonts w:eastAsia="Times New Roman"/>
          <w:bCs/>
          <w:lang w:val="en-US" w:eastAsia="pt-BR"/>
        </w:rPr>
        <w:t>“</w:t>
      </w:r>
      <w:proofErr w:type="spellStart"/>
      <w:r w:rsidR="004F3DFE" w:rsidRPr="002523E6">
        <w:rPr>
          <w:rFonts w:eastAsia="Times New Roman"/>
          <w:bCs/>
          <w:lang w:val="en-US" w:eastAsia="pt-BR"/>
        </w:rPr>
        <w:t>Revista</w:t>
      </w:r>
      <w:proofErr w:type="spellEnd"/>
      <w:r w:rsidR="004F3DFE" w:rsidRPr="002523E6">
        <w:rPr>
          <w:rFonts w:eastAsia="Times New Roman"/>
          <w:bCs/>
          <w:lang w:val="en-US" w:eastAsia="pt-BR"/>
        </w:rPr>
        <w:t xml:space="preserve"> </w:t>
      </w:r>
      <w:proofErr w:type="spellStart"/>
      <w:r w:rsidR="004F3DFE" w:rsidRPr="002523E6">
        <w:rPr>
          <w:rFonts w:eastAsia="Times New Roman"/>
          <w:bCs/>
          <w:lang w:val="en-US" w:eastAsia="pt-BR"/>
        </w:rPr>
        <w:t>Contabilidade</w:t>
      </w:r>
      <w:proofErr w:type="spellEnd"/>
      <w:r w:rsidR="004F3DFE" w:rsidRPr="002523E6">
        <w:rPr>
          <w:rFonts w:eastAsia="Times New Roman"/>
          <w:bCs/>
          <w:lang w:val="en-US" w:eastAsia="pt-BR"/>
        </w:rPr>
        <w:t xml:space="preserve"> &amp; </w:t>
      </w:r>
      <w:proofErr w:type="spellStart"/>
      <w:r w:rsidR="004F3DFE" w:rsidRPr="002523E6">
        <w:rPr>
          <w:rFonts w:eastAsia="Times New Roman"/>
          <w:bCs/>
          <w:lang w:val="en-US" w:eastAsia="pt-BR"/>
        </w:rPr>
        <w:t>Finanças</w:t>
      </w:r>
      <w:proofErr w:type="spellEnd"/>
      <w:r w:rsidR="004F3DFE" w:rsidRPr="002523E6">
        <w:rPr>
          <w:rFonts w:eastAsia="Times New Roman"/>
          <w:bCs/>
          <w:lang w:val="en-US" w:eastAsia="pt-BR"/>
        </w:rPr>
        <w:t xml:space="preserve"> (RC&amp;F)</w:t>
      </w:r>
      <w:r w:rsidRPr="002523E6">
        <w:rPr>
          <w:rFonts w:eastAsia="Times New Roman"/>
          <w:bCs/>
          <w:lang w:val="en-US" w:eastAsia="pt-BR"/>
        </w:rPr>
        <w:t xml:space="preserve"> and </w:t>
      </w:r>
      <w:r w:rsidR="004F3DFE" w:rsidRPr="002523E6">
        <w:rPr>
          <w:rFonts w:eastAsia="Times New Roman"/>
          <w:bCs/>
          <w:lang w:val="en-US" w:eastAsia="pt-BR"/>
        </w:rPr>
        <w:t>Advances in Scientific and Applied Accounting (ASAA)</w:t>
      </w:r>
      <w:r w:rsidRPr="002523E6">
        <w:rPr>
          <w:rFonts w:eastAsia="Times New Roman"/>
          <w:bCs/>
          <w:lang w:val="en-US" w:eastAsia="pt-BR"/>
        </w:rPr>
        <w:t xml:space="preserve">” </w:t>
      </w:r>
      <w:r w:rsidR="002523E6">
        <w:rPr>
          <w:rFonts w:eastAsia="Times New Roman"/>
          <w:bCs/>
          <w:lang w:val="en-US" w:eastAsia="pt-BR"/>
        </w:rPr>
        <w:t>–</w:t>
      </w:r>
      <w:r w:rsidRPr="002523E6">
        <w:rPr>
          <w:rFonts w:eastAsia="Times New Roman"/>
          <w:bCs/>
          <w:lang w:val="en-US" w:eastAsia="pt-BR"/>
        </w:rPr>
        <w:t xml:space="preserve"> Prof</w:t>
      </w:r>
      <w:r w:rsidR="004F3DFE" w:rsidRPr="002523E6">
        <w:rPr>
          <w:rFonts w:eastAsia="Times New Roman"/>
          <w:bCs/>
          <w:lang w:val="en-US" w:eastAsia="pt-BR"/>
        </w:rPr>
        <w:t>essor</w:t>
      </w:r>
      <w:r w:rsidRPr="002523E6">
        <w:rPr>
          <w:rFonts w:eastAsia="Times New Roman"/>
          <w:bCs/>
          <w:lang w:val="en-US" w:eastAsia="pt-BR"/>
        </w:rPr>
        <w:t xml:space="preserve"> </w:t>
      </w:r>
      <w:proofErr w:type="spellStart"/>
      <w:r w:rsidRPr="002523E6">
        <w:rPr>
          <w:rFonts w:eastAsia="Times New Roman"/>
          <w:bCs/>
          <w:lang w:val="en-US" w:eastAsia="pt-BR"/>
        </w:rPr>
        <w:t>F</w:t>
      </w:r>
      <w:r w:rsidR="004F3DFE" w:rsidRPr="002523E6">
        <w:rPr>
          <w:rFonts w:eastAsia="Times New Roman"/>
          <w:bCs/>
          <w:lang w:val="en-US" w:eastAsia="pt-BR"/>
        </w:rPr>
        <w:t>á</w:t>
      </w:r>
      <w:r w:rsidRPr="002523E6">
        <w:rPr>
          <w:rFonts w:eastAsia="Times New Roman"/>
          <w:bCs/>
          <w:lang w:val="en-US" w:eastAsia="pt-BR"/>
        </w:rPr>
        <w:t>bio</w:t>
      </w:r>
      <w:proofErr w:type="spellEnd"/>
      <w:r w:rsidRPr="002523E6">
        <w:rPr>
          <w:rFonts w:eastAsia="Times New Roman"/>
          <w:bCs/>
          <w:lang w:val="en-US" w:eastAsia="pt-BR"/>
        </w:rPr>
        <w:t xml:space="preserve"> </w:t>
      </w:r>
      <w:proofErr w:type="spellStart"/>
      <w:r w:rsidRPr="002523E6">
        <w:rPr>
          <w:rFonts w:eastAsia="Times New Roman"/>
          <w:bCs/>
          <w:lang w:val="en-US" w:eastAsia="pt-BR"/>
        </w:rPr>
        <w:t>Frezatti</w:t>
      </w:r>
      <w:proofErr w:type="spellEnd"/>
      <w:r w:rsidR="004F3DFE" w:rsidRPr="002523E6">
        <w:rPr>
          <w:rFonts w:eastAsia="Times New Roman"/>
          <w:bCs/>
          <w:lang w:val="en-US" w:eastAsia="pt-BR"/>
        </w:rPr>
        <w:t xml:space="preserve"> (University of São Paulo)</w:t>
      </w:r>
      <w:r w:rsidR="006265A6" w:rsidRPr="002523E6">
        <w:rPr>
          <w:rFonts w:eastAsia="Times New Roman"/>
          <w:bCs/>
          <w:lang w:val="en-US" w:eastAsia="pt-BR"/>
        </w:rPr>
        <w:t xml:space="preserve"> – Portuguese.</w:t>
      </w:r>
    </w:p>
    <w:p w14:paraId="689E9131" w14:textId="1CC1CDB5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12:30 - 14:00 </w:t>
      </w:r>
      <w:r w:rsidR="004F3DFE" w:rsidRPr="002523E6">
        <w:rPr>
          <w:rFonts w:eastAsia="Times New Roman"/>
          <w:bCs/>
          <w:lang w:val="en-US" w:eastAsia="pt-BR"/>
        </w:rPr>
        <w:t>Lunch break</w:t>
      </w:r>
      <w:r w:rsidR="002523E6">
        <w:rPr>
          <w:rFonts w:eastAsia="Times New Roman"/>
          <w:bCs/>
          <w:lang w:val="en-US" w:eastAsia="pt-BR"/>
        </w:rPr>
        <w:t>.</w:t>
      </w:r>
    </w:p>
    <w:p w14:paraId="2634E5AF" w14:textId="2274DB1E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14:00 - 15:00 Lecture </w:t>
      </w:r>
      <w:r w:rsidR="002523E6">
        <w:rPr>
          <w:rFonts w:eastAsia="Times New Roman"/>
          <w:bCs/>
          <w:lang w:val="en-US" w:eastAsia="pt-BR"/>
        </w:rPr>
        <w:t>–</w:t>
      </w:r>
      <w:r w:rsidRPr="002523E6">
        <w:rPr>
          <w:rFonts w:eastAsia="Times New Roman"/>
          <w:bCs/>
          <w:lang w:val="en-US" w:eastAsia="pt-BR"/>
        </w:rPr>
        <w:t xml:space="preserve"> </w:t>
      </w:r>
      <w:r w:rsidR="00237094" w:rsidRPr="002523E6">
        <w:rPr>
          <w:rFonts w:eastAsia="Times New Roman"/>
          <w:bCs/>
          <w:lang w:val="en-US" w:eastAsia="pt-BR"/>
        </w:rPr>
        <w:t>“</w:t>
      </w:r>
      <w:r w:rsidR="00237094" w:rsidRPr="002523E6">
        <w:rPr>
          <w:rFonts w:eastAsia="Times New Roman"/>
          <w:bCs/>
          <w:i/>
          <w:iCs/>
          <w:lang w:val="en-US" w:eastAsia="pt-BR"/>
        </w:rPr>
        <w:t xml:space="preserve">ESG applied to the insurance market and the new regulations issued by </w:t>
      </w:r>
      <w:r w:rsidR="006265A6" w:rsidRPr="002523E6">
        <w:rPr>
          <w:rFonts w:eastAsia="Times New Roman"/>
          <w:bCs/>
          <w:i/>
          <w:iCs/>
          <w:lang w:val="en-US" w:eastAsia="pt-BR"/>
        </w:rPr>
        <w:t xml:space="preserve">the </w:t>
      </w:r>
      <w:r w:rsidR="00237094" w:rsidRPr="002523E6">
        <w:rPr>
          <w:rFonts w:eastAsia="Times New Roman"/>
          <w:bCs/>
          <w:i/>
          <w:iCs/>
          <w:lang w:val="en-US" w:eastAsia="pt-BR"/>
        </w:rPr>
        <w:t>Superintendence of Private Insurance</w:t>
      </w:r>
      <w:r w:rsidR="006265A6" w:rsidRPr="002523E6">
        <w:rPr>
          <w:rFonts w:eastAsia="Times New Roman"/>
          <w:bCs/>
          <w:i/>
          <w:iCs/>
          <w:lang w:val="en-US" w:eastAsia="pt-BR"/>
        </w:rPr>
        <w:t xml:space="preserve"> (SUSEP</w:t>
      </w:r>
      <w:r w:rsidR="00237094" w:rsidRPr="002523E6">
        <w:rPr>
          <w:rFonts w:eastAsia="Times New Roman"/>
          <w:bCs/>
          <w:i/>
          <w:iCs/>
          <w:lang w:val="en-US" w:eastAsia="pt-BR"/>
        </w:rPr>
        <w:t>)</w:t>
      </w:r>
      <w:r w:rsidR="00237094" w:rsidRPr="002523E6">
        <w:rPr>
          <w:rFonts w:eastAsia="Times New Roman"/>
          <w:bCs/>
          <w:lang w:val="en-US" w:eastAsia="pt-BR"/>
        </w:rPr>
        <w:t>”</w:t>
      </w:r>
      <w:r w:rsidR="006265A6" w:rsidRPr="002523E6">
        <w:rPr>
          <w:rFonts w:eastAsia="Times New Roman"/>
          <w:bCs/>
          <w:lang w:val="en-US" w:eastAsia="pt-BR"/>
        </w:rPr>
        <w:t xml:space="preserve"> – </w:t>
      </w:r>
      <w:proofErr w:type="spellStart"/>
      <w:r w:rsidR="006265A6" w:rsidRPr="002523E6">
        <w:rPr>
          <w:rFonts w:eastAsia="Times New Roman"/>
          <w:bCs/>
          <w:lang w:val="en-US" w:eastAsia="pt-BR"/>
        </w:rPr>
        <w:t>Dinarte</w:t>
      </w:r>
      <w:proofErr w:type="spellEnd"/>
      <w:r w:rsidR="006265A6" w:rsidRPr="002523E6">
        <w:rPr>
          <w:rFonts w:eastAsia="Times New Roman"/>
          <w:bCs/>
          <w:lang w:val="en-US" w:eastAsia="pt-BR"/>
        </w:rPr>
        <w:t xml:space="preserve"> Bonetti (PwC Brazil) – Portuguese also translated to English.</w:t>
      </w:r>
    </w:p>
    <w:p w14:paraId="565C3F18" w14:textId="3800DFE5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eastAsia="pt-BR"/>
        </w:rPr>
      </w:pPr>
      <w:r w:rsidRPr="002523E6">
        <w:rPr>
          <w:rFonts w:eastAsia="Times New Roman"/>
          <w:bCs/>
          <w:lang w:eastAsia="pt-BR"/>
        </w:rPr>
        <w:t>15:10 - 16:40 WORKSHOPS</w:t>
      </w:r>
    </w:p>
    <w:p w14:paraId="2BED515D" w14:textId="51FD4F73" w:rsidR="005171A6" w:rsidRPr="002523E6" w:rsidRDefault="005171A6" w:rsidP="002523E6">
      <w:pPr>
        <w:pStyle w:val="ListParagraph"/>
        <w:numPr>
          <w:ilvl w:val="0"/>
          <w:numId w:val="15"/>
        </w:num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pt-BR"/>
        </w:rPr>
        <w:t>Management accounting</w:t>
      </w:r>
      <w:r w:rsidR="006265A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–</w:t>
      </w:r>
      <w:r w:rsidR="0061655D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“</w:t>
      </w:r>
      <w:r w:rsidR="0061655D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pt-BR"/>
        </w:rPr>
        <w:t>Dialogue between the pragmatism approach and technological production in management accounting: frontiers and opportunities</w:t>
      </w:r>
      <w:r w:rsidR="0061655D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”</w:t>
      </w:r>
      <w:r w:rsidR="006265A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– Professor </w:t>
      </w:r>
      <w:r w:rsidR="006265A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Gustavo Motta (UFF) </w:t>
      </w:r>
      <w:r w:rsidR="006265A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and Professor</w:t>
      </w:r>
      <w:r w:rsidR="006265A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Jose Carlos </w:t>
      </w:r>
      <w:proofErr w:type="spellStart"/>
      <w:r w:rsidR="006265A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Oyadomari</w:t>
      </w:r>
      <w:proofErr w:type="spellEnd"/>
      <w:r w:rsidR="006265A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(Mackenzie)</w:t>
      </w:r>
      <w:r w:rsidR="006265A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–</w:t>
      </w:r>
      <w:r w:rsidR="006265A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Portuguese</w:t>
      </w:r>
      <w:r w:rsid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.</w:t>
      </w:r>
    </w:p>
    <w:p w14:paraId="4A5727DD" w14:textId="7DDDDF8A" w:rsidR="005171A6" w:rsidRPr="002523E6" w:rsidRDefault="006265A6" w:rsidP="002523E6">
      <w:pPr>
        <w:pStyle w:val="ListParagraph"/>
        <w:numPr>
          <w:ilvl w:val="0"/>
          <w:numId w:val="15"/>
        </w:num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pt-BR"/>
        </w:rPr>
        <w:t>Sustainability Reporting</w:t>
      </w:r>
      <w:r w:rsidR="0061655D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– “</w:t>
      </w:r>
      <w:r w:rsidR="0061655D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pt-BR"/>
        </w:rPr>
        <w:t>ESG and Corporate Sustainability: Opportunities and Implications</w:t>
      </w:r>
      <w:r w:rsidR="0061655D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”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– Professor 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Annelise </w:t>
      </w:r>
      <w:proofErr w:type="spellStart"/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Vendramini</w:t>
      </w:r>
      <w:proofErr w:type="spellEnd"/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(FGV) 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and Professor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Fábio</w:t>
      </w:r>
      <w:proofErr w:type="spellEnd"/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Coelho (AMEC) –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Portuguese</w:t>
      </w:r>
      <w:r w:rsid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.</w:t>
      </w:r>
    </w:p>
    <w:p w14:paraId="0CA12347" w14:textId="43D5BF7F" w:rsidR="005171A6" w:rsidRPr="002523E6" w:rsidRDefault="005171A6" w:rsidP="002523E6">
      <w:pPr>
        <w:pStyle w:val="ListParagraph"/>
        <w:numPr>
          <w:ilvl w:val="0"/>
          <w:numId w:val="15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pt-BR"/>
        </w:rPr>
        <w:t>Diversity in organizations</w:t>
      </w:r>
      <w:r w:rsidR="00975CC4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–</w:t>
      </w:r>
      <w:r w:rsidR="00975CC4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“</w:t>
      </w:r>
      <w:r w:rsidR="00E53A9E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pt-BR"/>
        </w:rPr>
        <w:t>Intersectionality</w:t>
      </w:r>
      <w:r w:rsidR="00E53A9E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”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- </w:t>
      </w:r>
      <w:proofErr w:type="spellStart"/>
      <w:r w:rsidR="000A42C0" w:rsidRPr="00252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Maite</w:t>
      </w:r>
      <w:proofErr w:type="spellEnd"/>
      <w:r w:rsidR="000A42C0" w:rsidRPr="00252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Schneider </w:t>
      </w:r>
      <w:r w:rsidR="000A42C0" w:rsidRPr="00252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0A42C0" w:rsidRPr="00252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Sara Wagner York</w:t>
      </w:r>
      <w:r w:rsidR="000A42C0" w:rsidRPr="00252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–</w:t>
      </w:r>
      <w:r w:rsidR="000A42C0" w:rsidRPr="00252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Portuguese</w:t>
      </w:r>
      <w:r w:rsidR="00252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1CD3140A" w14:textId="7A204978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>16:40 - 17:00 Coffee break</w:t>
      </w:r>
      <w:r w:rsidR="002523E6">
        <w:rPr>
          <w:rFonts w:eastAsia="Times New Roman"/>
          <w:bCs/>
          <w:lang w:val="en-US" w:eastAsia="pt-BR"/>
        </w:rPr>
        <w:t>.</w:t>
      </w:r>
    </w:p>
    <w:p w14:paraId="349B3460" w14:textId="6A5FAEF0" w:rsidR="000A42C0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17:00 - 18:00 </w:t>
      </w:r>
      <w:r w:rsidR="000A42C0" w:rsidRPr="002523E6">
        <w:rPr>
          <w:rFonts w:eastAsia="Times New Roman"/>
          <w:bCs/>
          <w:lang w:val="en-US" w:eastAsia="pt-BR"/>
        </w:rPr>
        <w:t>Papers presentation</w:t>
      </w:r>
      <w:r w:rsidR="002523E6">
        <w:rPr>
          <w:rFonts w:eastAsia="Times New Roman"/>
          <w:bCs/>
          <w:lang w:val="en-US" w:eastAsia="pt-BR"/>
        </w:rPr>
        <w:t>.</w:t>
      </w:r>
    </w:p>
    <w:p w14:paraId="46458A90" w14:textId="4135158D" w:rsidR="005171A6" w:rsidRPr="002523E6" w:rsidRDefault="005171A6" w:rsidP="002523E6">
      <w:pPr>
        <w:spacing w:before="120" w:after="120"/>
        <w:jc w:val="center"/>
        <w:rPr>
          <w:rFonts w:eastAsia="Times New Roman"/>
          <w:b/>
          <w:bCs/>
          <w:lang w:val="en-US" w:eastAsia="pt-BR"/>
        </w:rPr>
      </w:pPr>
      <w:r w:rsidRPr="002523E6">
        <w:rPr>
          <w:rFonts w:eastAsia="Times New Roman"/>
          <w:b/>
          <w:bCs/>
          <w:lang w:val="en-US" w:eastAsia="pt-BR"/>
        </w:rPr>
        <w:t>July 27, 2023 (Thursday)</w:t>
      </w:r>
    </w:p>
    <w:p w14:paraId="74E17F84" w14:textId="14B50EE7" w:rsidR="005171A6" w:rsidRPr="002523E6" w:rsidRDefault="005171A6" w:rsidP="002523E6">
      <w:pPr>
        <w:spacing w:before="120" w:after="120"/>
        <w:jc w:val="both"/>
        <w:rPr>
          <w:rFonts w:eastAsia="Times New Roman"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09:00 - 10:00 Lecture – </w:t>
      </w:r>
      <w:r w:rsidR="00237094" w:rsidRPr="002523E6">
        <w:rPr>
          <w:rFonts w:eastAsia="Times New Roman"/>
          <w:bCs/>
          <w:lang w:val="en-US" w:eastAsia="pt-BR"/>
        </w:rPr>
        <w:t>“</w:t>
      </w:r>
      <w:r w:rsidR="00237094" w:rsidRPr="002523E6">
        <w:rPr>
          <w:rFonts w:eastAsia="Times New Roman"/>
          <w:bCs/>
          <w:i/>
          <w:iCs/>
          <w:lang w:val="en-US" w:eastAsia="pt-BR"/>
        </w:rPr>
        <w:t>Towards a contingency theory of management control”</w:t>
      </w:r>
      <w:r w:rsidR="000A42C0" w:rsidRPr="002523E6">
        <w:rPr>
          <w:rFonts w:eastAsia="Times New Roman"/>
          <w:bCs/>
          <w:lang w:val="en-US" w:eastAsia="pt-BR"/>
        </w:rPr>
        <w:t xml:space="preserve"> – </w:t>
      </w:r>
      <w:r w:rsidR="000A42C0" w:rsidRPr="002523E6">
        <w:rPr>
          <w:rFonts w:eastAsia="Times New Roman"/>
          <w:bCs/>
          <w:lang w:val="en-US" w:eastAsia="pt-BR"/>
        </w:rPr>
        <w:t>Prof</w:t>
      </w:r>
      <w:r w:rsidR="000A42C0" w:rsidRPr="002523E6">
        <w:rPr>
          <w:rFonts w:eastAsia="Times New Roman"/>
          <w:bCs/>
          <w:lang w:val="en-US" w:eastAsia="pt-BR"/>
        </w:rPr>
        <w:t xml:space="preserve">essor </w:t>
      </w:r>
      <w:r w:rsidR="000A42C0" w:rsidRPr="002523E6">
        <w:rPr>
          <w:rFonts w:eastAsia="Times New Roman"/>
          <w:bCs/>
          <w:lang w:val="en-US" w:eastAsia="pt-BR"/>
        </w:rPr>
        <w:t xml:space="preserve">David Bedford </w:t>
      </w:r>
      <w:r w:rsidR="000A42C0" w:rsidRPr="002523E6">
        <w:rPr>
          <w:rFonts w:eastAsia="Times New Roman"/>
          <w:bCs/>
          <w:lang w:val="en-US" w:eastAsia="pt-BR"/>
        </w:rPr>
        <w:t>(</w:t>
      </w:r>
      <w:r w:rsidR="000A42C0" w:rsidRPr="002523E6">
        <w:rPr>
          <w:rFonts w:eastAsia="Times New Roman"/>
          <w:bCs/>
          <w:lang w:val="en-US" w:eastAsia="pt-BR"/>
        </w:rPr>
        <w:t>UTS Business School</w:t>
      </w:r>
      <w:r w:rsidR="000A42C0" w:rsidRPr="002523E6">
        <w:rPr>
          <w:rFonts w:eastAsia="Times New Roman"/>
          <w:bCs/>
          <w:lang w:val="en-US" w:eastAsia="pt-BR"/>
        </w:rPr>
        <w:t xml:space="preserve">) </w:t>
      </w:r>
      <w:r w:rsidR="000A42C0" w:rsidRPr="002523E6">
        <w:rPr>
          <w:rFonts w:eastAsia="Times New Roman"/>
          <w:lang w:val="en-US" w:eastAsia="pt-BR"/>
        </w:rPr>
        <w:t>– English also translated to Portuguese.</w:t>
      </w:r>
    </w:p>
    <w:p w14:paraId="09E5D68E" w14:textId="73C716D5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>10:00 - 10:20 Coffee break</w:t>
      </w:r>
      <w:r w:rsidR="002523E6">
        <w:rPr>
          <w:rFonts w:eastAsia="Times New Roman"/>
          <w:bCs/>
          <w:lang w:val="en-US" w:eastAsia="pt-BR"/>
        </w:rPr>
        <w:t>.</w:t>
      </w:r>
    </w:p>
    <w:p w14:paraId="5164B2C4" w14:textId="37C3EDEE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10:20 - 11:20 </w:t>
      </w:r>
      <w:r w:rsidR="000A42C0" w:rsidRPr="002523E6">
        <w:rPr>
          <w:rFonts w:eastAsia="Times New Roman"/>
          <w:bCs/>
          <w:lang w:val="en-US" w:eastAsia="pt-BR"/>
        </w:rPr>
        <w:t>Papers presentation</w:t>
      </w:r>
      <w:r w:rsidR="002523E6">
        <w:rPr>
          <w:rFonts w:eastAsia="Times New Roman"/>
          <w:bCs/>
          <w:lang w:val="en-US" w:eastAsia="pt-BR"/>
        </w:rPr>
        <w:t>.</w:t>
      </w:r>
    </w:p>
    <w:p w14:paraId="1F2AF75A" w14:textId="728B835F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11:30 - 12:30 </w:t>
      </w:r>
      <w:r w:rsidR="000A42C0" w:rsidRPr="002523E6">
        <w:rPr>
          <w:rFonts w:eastAsia="Times New Roman"/>
          <w:bCs/>
          <w:lang w:val="en-US" w:eastAsia="pt-BR"/>
        </w:rPr>
        <w:t>Papers presentation</w:t>
      </w:r>
      <w:r w:rsidR="002523E6">
        <w:rPr>
          <w:rFonts w:eastAsia="Times New Roman"/>
          <w:bCs/>
          <w:lang w:val="en-US" w:eastAsia="pt-BR"/>
        </w:rPr>
        <w:t>.</w:t>
      </w:r>
    </w:p>
    <w:p w14:paraId="4E5FEB9F" w14:textId="6D3BD164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12:30 - 14:00 </w:t>
      </w:r>
      <w:r w:rsidR="000A42C0" w:rsidRPr="002523E6">
        <w:rPr>
          <w:rFonts w:eastAsia="Times New Roman"/>
          <w:bCs/>
          <w:lang w:val="en-US" w:eastAsia="pt-BR"/>
        </w:rPr>
        <w:t>Lunch break</w:t>
      </w:r>
      <w:r w:rsidR="002523E6">
        <w:rPr>
          <w:rFonts w:eastAsia="Times New Roman"/>
          <w:bCs/>
          <w:lang w:val="en-US" w:eastAsia="pt-BR"/>
        </w:rPr>
        <w:t>.</w:t>
      </w:r>
    </w:p>
    <w:p w14:paraId="2EC65043" w14:textId="67F9B2E4" w:rsidR="000A42C0" w:rsidRPr="002523E6" w:rsidRDefault="005171A6" w:rsidP="002523E6">
      <w:pPr>
        <w:spacing w:before="120" w:after="120"/>
        <w:jc w:val="both"/>
        <w:rPr>
          <w:rFonts w:eastAsia="Times New Roman"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14:00 - 15:00 Lecture </w:t>
      </w:r>
      <w:r w:rsidR="002523E6">
        <w:rPr>
          <w:rFonts w:eastAsia="Times New Roman"/>
          <w:bCs/>
          <w:lang w:val="en-US" w:eastAsia="pt-BR"/>
        </w:rPr>
        <w:t>–</w:t>
      </w:r>
      <w:r w:rsidRPr="002523E6">
        <w:rPr>
          <w:rFonts w:eastAsia="Times New Roman"/>
          <w:bCs/>
          <w:lang w:val="en-US" w:eastAsia="pt-BR"/>
        </w:rPr>
        <w:t xml:space="preserve"> </w:t>
      </w:r>
      <w:r w:rsidR="00237094" w:rsidRPr="002523E6">
        <w:rPr>
          <w:rFonts w:eastAsia="Times New Roman"/>
          <w:bCs/>
          <w:lang w:val="en-US" w:eastAsia="pt-BR"/>
        </w:rPr>
        <w:t>“</w:t>
      </w:r>
      <w:r w:rsidR="00237094" w:rsidRPr="002523E6">
        <w:rPr>
          <w:rFonts w:eastAsia="Times New Roman"/>
          <w:bCs/>
          <w:i/>
          <w:iCs/>
          <w:lang w:val="en-US" w:eastAsia="pt-BR"/>
        </w:rPr>
        <w:t>The evolution of sustainability reporting in Europe and its global impacts</w:t>
      </w:r>
      <w:r w:rsidR="00237094" w:rsidRPr="002523E6">
        <w:rPr>
          <w:rFonts w:eastAsia="Times New Roman"/>
          <w:bCs/>
          <w:lang w:val="en-US" w:eastAsia="pt-BR"/>
        </w:rPr>
        <w:t>”</w:t>
      </w:r>
      <w:r w:rsidR="000A42C0" w:rsidRPr="002523E6">
        <w:rPr>
          <w:rFonts w:eastAsia="Times New Roman"/>
          <w:bCs/>
          <w:lang w:val="en-US" w:eastAsia="pt-BR"/>
        </w:rPr>
        <w:t xml:space="preserve"> – </w:t>
      </w:r>
      <w:r w:rsidR="000A42C0" w:rsidRPr="002523E6">
        <w:rPr>
          <w:rFonts w:eastAsia="Times New Roman"/>
          <w:lang w:val="en-US" w:eastAsia="pt-BR"/>
        </w:rPr>
        <w:t>Prof</w:t>
      </w:r>
      <w:r w:rsidR="000A42C0" w:rsidRPr="002523E6">
        <w:rPr>
          <w:rFonts w:eastAsia="Times New Roman"/>
          <w:lang w:val="en-US" w:eastAsia="pt-BR"/>
        </w:rPr>
        <w:t xml:space="preserve">essor </w:t>
      </w:r>
      <w:r w:rsidR="000A42C0" w:rsidRPr="002523E6">
        <w:rPr>
          <w:rFonts w:eastAsia="Times New Roman"/>
          <w:lang w:val="en-US" w:eastAsia="pt-BR"/>
        </w:rPr>
        <w:t xml:space="preserve">Chiara Mio </w:t>
      </w:r>
      <w:r w:rsidR="000A42C0" w:rsidRPr="002523E6">
        <w:rPr>
          <w:rFonts w:eastAsia="Times New Roman"/>
          <w:lang w:val="en-US" w:eastAsia="pt-BR"/>
        </w:rPr>
        <w:t>(</w:t>
      </w:r>
      <w:proofErr w:type="spellStart"/>
      <w:r w:rsidR="000A42C0" w:rsidRPr="002523E6">
        <w:rPr>
          <w:rFonts w:eastAsia="Times New Roman"/>
          <w:lang w:val="en-US" w:eastAsia="pt-BR"/>
        </w:rPr>
        <w:t>Università</w:t>
      </w:r>
      <w:proofErr w:type="spellEnd"/>
      <w:r w:rsidR="000A42C0" w:rsidRPr="002523E6">
        <w:rPr>
          <w:rFonts w:eastAsia="Times New Roman"/>
          <w:lang w:val="en-US" w:eastAsia="pt-BR"/>
        </w:rPr>
        <w:t xml:space="preserve"> Ca' Foscari Venezia</w:t>
      </w:r>
      <w:r w:rsidR="000A42C0" w:rsidRPr="002523E6">
        <w:rPr>
          <w:rFonts w:eastAsia="Times New Roman"/>
          <w:lang w:val="en-US" w:eastAsia="pt-BR"/>
        </w:rPr>
        <w:t xml:space="preserve">) - </w:t>
      </w:r>
      <w:r w:rsidR="000A42C0" w:rsidRPr="002523E6">
        <w:rPr>
          <w:rFonts w:eastAsia="Times New Roman"/>
          <w:lang w:val="en-US" w:eastAsia="pt-BR"/>
        </w:rPr>
        <w:t>English also translated to Portuguese.</w:t>
      </w:r>
    </w:p>
    <w:p w14:paraId="50DF07E1" w14:textId="0901D8D5" w:rsidR="005171A6" w:rsidRPr="002523E6" w:rsidRDefault="005171A6" w:rsidP="002523E6">
      <w:pPr>
        <w:spacing w:before="120" w:after="120"/>
        <w:jc w:val="both"/>
        <w:rPr>
          <w:rFonts w:eastAsia="Times New Roman"/>
          <w:lang w:val="en-US" w:eastAsia="pt-BR"/>
        </w:rPr>
      </w:pPr>
    </w:p>
    <w:p w14:paraId="173E29C4" w14:textId="1CED11C5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>15:10 - 16:40 WORKSHOPS</w:t>
      </w:r>
    </w:p>
    <w:p w14:paraId="46D514AD" w14:textId="6EF3A36D" w:rsidR="005171A6" w:rsidRPr="002523E6" w:rsidRDefault="005171A6" w:rsidP="002523E6">
      <w:pPr>
        <w:pStyle w:val="ListParagraph"/>
        <w:numPr>
          <w:ilvl w:val="0"/>
          <w:numId w:val="16"/>
        </w:num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pt-BR"/>
        </w:rPr>
        <w:t>Financial Accounting</w:t>
      </w:r>
      <w:r w:rsidR="00BE415A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–</w:t>
      </w:r>
      <w:r w:rsidR="00BE415A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“</w:t>
      </w:r>
      <w:r w:rsidR="000A42C0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pt-BR"/>
        </w:rPr>
        <w:t>Financial Accounting Research</w:t>
      </w:r>
      <w:r w:rsidR="00BE415A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”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– Professor 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Rodrigo Verdi 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(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Massachusetts Institute of Technology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) and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Maria Correia </w:t>
      </w:r>
      <w:r w:rsidR="000A42C0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(London School of Economics) – English.</w:t>
      </w:r>
    </w:p>
    <w:p w14:paraId="054838F1" w14:textId="2ADCC92A" w:rsidR="00237094" w:rsidRPr="002523E6" w:rsidRDefault="000A42C0" w:rsidP="002523E6">
      <w:pPr>
        <w:pStyle w:val="ListParagraph"/>
        <w:numPr>
          <w:ilvl w:val="0"/>
          <w:numId w:val="16"/>
        </w:num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pt-BR"/>
        </w:rPr>
        <w:t>Accounting Education</w:t>
      </w:r>
      <w:r w:rsidR="00BE415A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–</w:t>
      </w:r>
      <w:r w:rsidR="00BE415A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“</w:t>
      </w:r>
      <w:r w:rsidR="00DB779E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pt-BR"/>
        </w:rPr>
        <w:t>Accounting research</w:t>
      </w:r>
      <w:r w:rsidR="00BE415A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pt-BR"/>
        </w:rPr>
        <w:t>: learning to use specific software for Quanti</w:t>
      </w:r>
      <w:r w:rsidR="00DB779E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pt-BR"/>
        </w:rPr>
        <w:t>tative</w:t>
      </w:r>
      <w:r w:rsidR="00BE415A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pt-BR"/>
        </w:rPr>
        <w:t xml:space="preserve"> (QT) and Qualitative (QLT) data analysis</w:t>
      </w:r>
      <w:r w:rsidR="00BE415A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”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- Professor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Itzhak David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Simão</w:t>
      </w:r>
      <w:proofErr w:type="spellEnd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Kaveski</w:t>
      </w:r>
      <w:proofErr w:type="spellEnd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(UFMS)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,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Professor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Ana Lucia Fontes de Souza Vasconcelos (UFPE)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, and Professor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Vilma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Geni</w:t>
      </w:r>
      <w:proofErr w:type="spellEnd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Slomski</w:t>
      </w:r>
      <w:proofErr w:type="spellEnd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(UNIFECAP)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–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Portuguese</w:t>
      </w:r>
      <w:r w:rsid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.</w:t>
      </w:r>
    </w:p>
    <w:p w14:paraId="132A8E2E" w14:textId="731E1005" w:rsidR="005171A6" w:rsidRPr="002523E6" w:rsidRDefault="00DB779E" w:rsidP="002523E6">
      <w:pPr>
        <w:pStyle w:val="ListParagraph"/>
        <w:numPr>
          <w:ilvl w:val="0"/>
          <w:numId w:val="16"/>
        </w:num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t-BR"/>
        </w:rPr>
        <w:t>Public</w:t>
      </w:r>
      <w:proofErr w:type="spellEnd"/>
      <w:r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t-BR"/>
        </w:rPr>
        <w:t xml:space="preserve"> </w:t>
      </w:r>
      <w:proofErr w:type="spellStart"/>
      <w:r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t-BR"/>
        </w:rPr>
        <w:t>Accounting</w:t>
      </w:r>
      <w:proofErr w:type="spellEnd"/>
      <w:r w:rsidRPr="002523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Comitê Nacional de Secretários de Fazenda, Finanças, Receita ou Tributação dos Estados e do Distrito Federal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(COMSEFAZ) </w:t>
      </w:r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Portuguese</w:t>
      </w:r>
      <w:proofErr w:type="spellEnd"/>
      <w:r w:rsidR="002523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29D4078" w14:textId="63597FC2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>16:40 - 17:00 Coffee break</w:t>
      </w:r>
      <w:r w:rsidR="002523E6">
        <w:rPr>
          <w:rFonts w:eastAsia="Times New Roman"/>
          <w:bCs/>
          <w:lang w:val="en-US" w:eastAsia="pt-BR"/>
        </w:rPr>
        <w:t>.</w:t>
      </w:r>
    </w:p>
    <w:p w14:paraId="45BF198E" w14:textId="7B871D8C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17:00 - 18:00 </w:t>
      </w:r>
      <w:r w:rsidR="00B91054" w:rsidRPr="002523E6">
        <w:rPr>
          <w:rFonts w:eastAsia="Times New Roman"/>
          <w:bCs/>
          <w:lang w:val="en-US" w:eastAsia="pt-BR"/>
        </w:rPr>
        <w:t>Papers presentation</w:t>
      </w:r>
      <w:r w:rsidR="00B91054" w:rsidRPr="002523E6">
        <w:rPr>
          <w:rFonts w:eastAsia="Times New Roman"/>
          <w:bCs/>
          <w:lang w:val="en-US" w:eastAsia="pt-BR"/>
        </w:rPr>
        <w:t xml:space="preserve"> </w:t>
      </w:r>
      <w:r w:rsidRPr="002523E6">
        <w:rPr>
          <w:rFonts w:eastAsia="Times New Roman"/>
          <w:bCs/>
          <w:lang w:val="en-US" w:eastAsia="pt-BR"/>
        </w:rPr>
        <w:t>- Plenary Session</w:t>
      </w:r>
      <w:r w:rsidR="002523E6">
        <w:rPr>
          <w:rFonts w:eastAsia="Times New Roman"/>
          <w:bCs/>
          <w:lang w:val="en-US" w:eastAsia="pt-BR"/>
        </w:rPr>
        <w:t>.</w:t>
      </w:r>
    </w:p>
    <w:p w14:paraId="4F442DE2" w14:textId="09858F88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19:30 </w:t>
      </w:r>
      <w:r w:rsidR="00B91054" w:rsidRPr="002523E6">
        <w:rPr>
          <w:rFonts w:eastAsia="Times New Roman"/>
          <w:bCs/>
          <w:lang w:val="en-US" w:eastAsia="pt-BR"/>
        </w:rPr>
        <w:t>–</w:t>
      </w:r>
      <w:r w:rsidRPr="002523E6">
        <w:rPr>
          <w:rFonts w:eastAsia="Times New Roman"/>
          <w:bCs/>
          <w:lang w:val="en-US" w:eastAsia="pt-BR"/>
        </w:rPr>
        <w:t xml:space="preserve"> </w:t>
      </w:r>
      <w:r w:rsidR="00B91054" w:rsidRPr="002523E6">
        <w:rPr>
          <w:rFonts w:eastAsia="Times New Roman"/>
          <w:bCs/>
          <w:lang w:val="en-US" w:eastAsia="pt-BR"/>
        </w:rPr>
        <w:t>01:00</w:t>
      </w:r>
      <w:r w:rsidRPr="002523E6">
        <w:rPr>
          <w:rFonts w:eastAsia="Times New Roman"/>
          <w:bCs/>
          <w:lang w:val="en-US" w:eastAsia="pt-BR"/>
        </w:rPr>
        <w:t xml:space="preserve"> </w:t>
      </w:r>
      <w:r w:rsidR="00B91054" w:rsidRPr="002523E6">
        <w:rPr>
          <w:rFonts w:eastAsia="Times New Roman"/>
          <w:bCs/>
          <w:lang w:val="en-US" w:eastAsia="pt-BR"/>
        </w:rPr>
        <w:t>Dinner and award ceremony</w:t>
      </w:r>
      <w:r w:rsidR="002523E6">
        <w:rPr>
          <w:rFonts w:eastAsia="Times New Roman"/>
          <w:bCs/>
          <w:lang w:val="en-US" w:eastAsia="pt-BR"/>
        </w:rPr>
        <w:t>.</w:t>
      </w:r>
    </w:p>
    <w:p w14:paraId="2CE2BC9D" w14:textId="77777777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</w:p>
    <w:p w14:paraId="116AB0A0" w14:textId="47B65104" w:rsidR="005171A6" w:rsidRPr="002523E6" w:rsidRDefault="005171A6" w:rsidP="002523E6">
      <w:pPr>
        <w:spacing w:before="120" w:after="120"/>
        <w:jc w:val="center"/>
        <w:rPr>
          <w:rFonts w:eastAsia="Times New Roman"/>
          <w:b/>
          <w:bCs/>
          <w:lang w:val="en-US" w:eastAsia="pt-BR"/>
        </w:rPr>
      </w:pPr>
      <w:r w:rsidRPr="002523E6">
        <w:rPr>
          <w:rFonts w:eastAsia="Times New Roman"/>
          <w:b/>
          <w:bCs/>
          <w:lang w:val="en-US" w:eastAsia="pt-BR"/>
        </w:rPr>
        <w:t>July 28, 2023 (Friday)</w:t>
      </w:r>
    </w:p>
    <w:p w14:paraId="45069895" w14:textId="420DCBD4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09:00 - 10:00 Lecture </w:t>
      </w:r>
      <w:r w:rsidR="002523E6">
        <w:rPr>
          <w:rFonts w:eastAsia="Times New Roman"/>
          <w:bCs/>
          <w:lang w:val="en-US" w:eastAsia="pt-BR"/>
        </w:rPr>
        <w:t>–</w:t>
      </w:r>
      <w:r w:rsidRPr="002523E6">
        <w:rPr>
          <w:rFonts w:eastAsia="Times New Roman"/>
          <w:bCs/>
          <w:lang w:val="en-US" w:eastAsia="pt-BR"/>
        </w:rPr>
        <w:t xml:space="preserve"> </w:t>
      </w:r>
      <w:r w:rsidR="00237094" w:rsidRPr="002523E6">
        <w:rPr>
          <w:rFonts w:eastAsia="Times New Roman"/>
          <w:bCs/>
          <w:lang w:val="en-US" w:eastAsia="pt-BR"/>
        </w:rPr>
        <w:t>“</w:t>
      </w:r>
      <w:r w:rsidR="00237094" w:rsidRPr="002523E6">
        <w:rPr>
          <w:rFonts w:eastAsia="Times New Roman"/>
          <w:bCs/>
          <w:i/>
          <w:iCs/>
          <w:lang w:val="en-US" w:eastAsia="pt-BR"/>
        </w:rPr>
        <w:t>The fate of accounting for public governance development</w:t>
      </w:r>
      <w:r w:rsidR="00237094" w:rsidRPr="002523E6">
        <w:rPr>
          <w:rFonts w:eastAsia="Times New Roman"/>
          <w:bCs/>
          <w:lang w:val="en-US" w:eastAsia="pt-BR"/>
        </w:rPr>
        <w:t>”</w:t>
      </w:r>
      <w:r w:rsidR="00B91054" w:rsidRPr="002523E6">
        <w:rPr>
          <w:rFonts w:eastAsia="Times New Roman"/>
          <w:bCs/>
          <w:lang w:val="en-US" w:eastAsia="pt-BR"/>
        </w:rPr>
        <w:t xml:space="preserve"> - Professor</w:t>
      </w:r>
      <w:r w:rsidR="00B91054" w:rsidRPr="002523E6">
        <w:rPr>
          <w:rFonts w:eastAsia="Times New Roman"/>
          <w:bCs/>
          <w:lang w:val="en-US" w:eastAsia="pt-BR"/>
        </w:rPr>
        <w:t xml:space="preserve"> Giuseppe </w:t>
      </w:r>
      <w:proofErr w:type="spellStart"/>
      <w:r w:rsidR="00B91054" w:rsidRPr="002523E6">
        <w:rPr>
          <w:rFonts w:eastAsia="Times New Roman"/>
          <w:bCs/>
          <w:lang w:val="en-US" w:eastAsia="pt-BR"/>
        </w:rPr>
        <w:t>Grossi</w:t>
      </w:r>
      <w:proofErr w:type="spellEnd"/>
      <w:r w:rsidR="00B91054" w:rsidRPr="002523E6">
        <w:rPr>
          <w:rFonts w:eastAsia="Times New Roman"/>
          <w:bCs/>
          <w:lang w:val="en-US" w:eastAsia="pt-BR"/>
        </w:rPr>
        <w:t xml:space="preserve"> </w:t>
      </w:r>
      <w:r w:rsidR="00B91054" w:rsidRPr="002523E6">
        <w:rPr>
          <w:rFonts w:eastAsia="Times New Roman"/>
          <w:bCs/>
          <w:lang w:val="en-US" w:eastAsia="pt-BR"/>
        </w:rPr>
        <w:t>(</w:t>
      </w:r>
      <w:r w:rsidR="00B91054" w:rsidRPr="002523E6">
        <w:rPr>
          <w:rFonts w:eastAsia="Times New Roman"/>
          <w:bCs/>
          <w:lang w:val="en-US" w:eastAsia="pt-BR"/>
        </w:rPr>
        <w:t>Kristianstad University</w:t>
      </w:r>
      <w:r w:rsidR="00B91054" w:rsidRPr="002523E6">
        <w:rPr>
          <w:rFonts w:eastAsia="Times New Roman"/>
          <w:bCs/>
          <w:lang w:val="en-US" w:eastAsia="pt-BR"/>
        </w:rPr>
        <w:t xml:space="preserve"> Sweden</w:t>
      </w:r>
      <w:r w:rsidR="00B91054" w:rsidRPr="002523E6">
        <w:rPr>
          <w:rFonts w:eastAsia="Times New Roman"/>
          <w:bCs/>
          <w:lang w:val="en-US" w:eastAsia="pt-BR"/>
        </w:rPr>
        <w:t>)</w:t>
      </w:r>
      <w:r w:rsidR="00B91054" w:rsidRPr="002523E6">
        <w:rPr>
          <w:rFonts w:eastAsia="Times New Roman"/>
          <w:bCs/>
          <w:lang w:val="en-US" w:eastAsia="pt-BR"/>
        </w:rPr>
        <w:t xml:space="preserve"> </w:t>
      </w:r>
      <w:r w:rsidR="002523E6">
        <w:rPr>
          <w:rFonts w:eastAsia="Times New Roman"/>
          <w:bCs/>
          <w:lang w:val="en-US" w:eastAsia="pt-BR"/>
        </w:rPr>
        <w:t>–</w:t>
      </w:r>
      <w:r w:rsidR="00B91054" w:rsidRPr="002523E6">
        <w:rPr>
          <w:rFonts w:eastAsia="Times New Roman"/>
          <w:bCs/>
          <w:lang w:val="en-US" w:eastAsia="pt-BR"/>
        </w:rPr>
        <w:t xml:space="preserve"> </w:t>
      </w:r>
      <w:r w:rsidR="00B91054" w:rsidRPr="002523E6">
        <w:rPr>
          <w:rFonts w:eastAsia="Times New Roman"/>
          <w:lang w:val="en-US" w:eastAsia="pt-BR"/>
        </w:rPr>
        <w:t>English also translated to Portuguese</w:t>
      </w:r>
      <w:r w:rsidR="00B91054" w:rsidRPr="002523E6">
        <w:rPr>
          <w:rFonts w:eastAsia="Times New Roman"/>
          <w:lang w:val="en-US" w:eastAsia="pt-BR"/>
        </w:rPr>
        <w:t>.</w:t>
      </w:r>
    </w:p>
    <w:p w14:paraId="29185749" w14:textId="63DFF7B2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>10:00 - 10:20 Coffee break</w:t>
      </w:r>
      <w:r w:rsidR="002523E6">
        <w:rPr>
          <w:rFonts w:eastAsia="Times New Roman"/>
          <w:bCs/>
          <w:lang w:val="en-US" w:eastAsia="pt-BR"/>
        </w:rPr>
        <w:t>.</w:t>
      </w:r>
    </w:p>
    <w:p w14:paraId="25D9461E" w14:textId="222E56B6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10:20 - 11:20 </w:t>
      </w:r>
      <w:r w:rsidR="00B91054" w:rsidRPr="002523E6">
        <w:rPr>
          <w:rFonts w:eastAsia="Times New Roman"/>
          <w:bCs/>
          <w:lang w:val="en-US" w:eastAsia="pt-BR"/>
        </w:rPr>
        <w:t>Papers presentation</w:t>
      </w:r>
      <w:r w:rsidR="002523E6">
        <w:rPr>
          <w:rFonts w:eastAsia="Times New Roman"/>
          <w:bCs/>
          <w:lang w:val="en-US" w:eastAsia="pt-BR"/>
        </w:rPr>
        <w:t>.</w:t>
      </w:r>
    </w:p>
    <w:p w14:paraId="1B63A206" w14:textId="66C13EEF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11:30 - 12:30 </w:t>
      </w:r>
      <w:r w:rsidR="00B91054" w:rsidRPr="002523E6">
        <w:rPr>
          <w:rFonts w:eastAsia="Times New Roman"/>
          <w:bCs/>
          <w:lang w:val="en-US" w:eastAsia="pt-BR"/>
        </w:rPr>
        <w:t>Papers presentation</w:t>
      </w:r>
      <w:r w:rsidR="002523E6">
        <w:rPr>
          <w:rFonts w:eastAsia="Times New Roman"/>
          <w:bCs/>
          <w:lang w:val="en-US" w:eastAsia="pt-BR"/>
        </w:rPr>
        <w:t>.</w:t>
      </w:r>
    </w:p>
    <w:p w14:paraId="584B91B3" w14:textId="1E984738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12:30 - 14:00 </w:t>
      </w:r>
      <w:r w:rsidR="00B91054" w:rsidRPr="002523E6">
        <w:rPr>
          <w:rFonts w:eastAsia="Times New Roman"/>
          <w:bCs/>
          <w:lang w:val="en-US" w:eastAsia="pt-BR"/>
        </w:rPr>
        <w:t>Lunch break</w:t>
      </w:r>
      <w:r w:rsidR="002523E6">
        <w:rPr>
          <w:rFonts w:eastAsia="Times New Roman"/>
          <w:bCs/>
          <w:lang w:val="en-US" w:eastAsia="pt-BR"/>
        </w:rPr>
        <w:t>.</w:t>
      </w:r>
    </w:p>
    <w:p w14:paraId="662171D7" w14:textId="13F5D213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 xml:space="preserve">14:00 - 15:00 Lecture </w:t>
      </w:r>
      <w:r w:rsidR="002523E6">
        <w:rPr>
          <w:rFonts w:eastAsia="Times New Roman"/>
          <w:bCs/>
          <w:lang w:val="en-US" w:eastAsia="pt-BR"/>
        </w:rPr>
        <w:t>–</w:t>
      </w:r>
      <w:r w:rsidR="00237094" w:rsidRPr="002523E6">
        <w:rPr>
          <w:rFonts w:eastAsia="Times New Roman"/>
          <w:bCs/>
          <w:lang w:val="en-US" w:eastAsia="pt-BR"/>
        </w:rPr>
        <w:t xml:space="preserve"> “</w:t>
      </w:r>
      <w:r w:rsidR="00237094" w:rsidRPr="002523E6">
        <w:rPr>
          <w:rFonts w:eastAsia="Times New Roman"/>
          <w:bCs/>
          <w:i/>
          <w:iCs/>
          <w:lang w:val="en-US" w:eastAsia="pt-BR"/>
        </w:rPr>
        <w:t>Intersubjective Reflexivity and Academic Identity in Accounting: Reflections on Diversity and Inclusion in Academia</w:t>
      </w:r>
      <w:r w:rsidR="00237094" w:rsidRPr="002523E6">
        <w:rPr>
          <w:rFonts w:eastAsia="Times New Roman"/>
          <w:bCs/>
          <w:lang w:val="en-US" w:eastAsia="pt-BR"/>
        </w:rPr>
        <w:t>”</w:t>
      </w:r>
      <w:r w:rsidR="00B91054" w:rsidRPr="002523E6">
        <w:rPr>
          <w:rFonts w:eastAsia="Times New Roman"/>
          <w:bCs/>
          <w:lang w:val="en-US" w:eastAsia="pt-BR"/>
        </w:rPr>
        <w:t xml:space="preserve"> - Professor</w:t>
      </w:r>
      <w:r w:rsidR="00B91054" w:rsidRPr="002523E6">
        <w:rPr>
          <w:rFonts w:eastAsia="Times New Roman"/>
          <w:bCs/>
          <w:lang w:val="en-US" w:eastAsia="pt-BR"/>
        </w:rPr>
        <w:t xml:space="preserve"> Kathryn Haynes</w:t>
      </w:r>
      <w:r w:rsidR="00B91054" w:rsidRPr="002523E6">
        <w:rPr>
          <w:rFonts w:eastAsia="Times New Roman"/>
          <w:bCs/>
          <w:lang w:val="en-US" w:eastAsia="pt-BR"/>
        </w:rPr>
        <w:t xml:space="preserve"> (</w:t>
      </w:r>
      <w:proofErr w:type="spellStart"/>
      <w:r w:rsidR="00B91054" w:rsidRPr="002523E6">
        <w:rPr>
          <w:rFonts w:eastAsia="Times New Roman"/>
          <w:bCs/>
          <w:lang w:val="en-US" w:eastAsia="pt-BR"/>
        </w:rPr>
        <w:t>Northumbria</w:t>
      </w:r>
      <w:proofErr w:type="spellEnd"/>
      <w:r w:rsidR="00B91054" w:rsidRPr="002523E6">
        <w:rPr>
          <w:rFonts w:eastAsia="Times New Roman"/>
          <w:bCs/>
          <w:lang w:val="en-US" w:eastAsia="pt-BR"/>
        </w:rPr>
        <w:t xml:space="preserve"> University</w:t>
      </w:r>
      <w:r w:rsidR="00B91054" w:rsidRPr="002523E6">
        <w:rPr>
          <w:rFonts w:eastAsia="Times New Roman"/>
          <w:bCs/>
          <w:lang w:val="en-US" w:eastAsia="pt-BR"/>
        </w:rPr>
        <w:t xml:space="preserve">) </w:t>
      </w:r>
      <w:r w:rsidR="002523E6">
        <w:rPr>
          <w:rFonts w:eastAsia="Times New Roman"/>
          <w:bCs/>
          <w:lang w:val="en-US" w:eastAsia="pt-BR"/>
        </w:rPr>
        <w:t>–</w:t>
      </w:r>
      <w:r w:rsidR="00B91054" w:rsidRPr="002523E6">
        <w:rPr>
          <w:rFonts w:eastAsia="Times New Roman"/>
          <w:bCs/>
          <w:lang w:val="en-US" w:eastAsia="pt-BR"/>
        </w:rPr>
        <w:t xml:space="preserve"> </w:t>
      </w:r>
      <w:r w:rsidR="00B91054" w:rsidRPr="002523E6">
        <w:rPr>
          <w:rFonts w:eastAsia="Times New Roman"/>
          <w:lang w:val="en-US" w:eastAsia="pt-BR"/>
        </w:rPr>
        <w:t>English also translated to Portuguese.</w:t>
      </w:r>
    </w:p>
    <w:p w14:paraId="2C1941F0" w14:textId="74AC6F4B" w:rsidR="005171A6" w:rsidRPr="002523E6" w:rsidRDefault="008445EF" w:rsidP="002523E6">
      <w:pPr>
        <w:spacing w:before="120" w:after="120"/>
        <w:jc w:val="both"/>
        <w:rPr>
          <w:rFonts w:eastAsia="Times New Roman"/>
          <w:bCs/>
          <w:lang w:val="en-US" w:eastAsia="pt-BR"/>
        </w:rPr>
      </w:pPr>
      <w:r w:rsidRPr="002523E6">
        <w:rPr>
          <w:rFonts w:eastAsia="Times New Roman"/>
          <w:bCs/>
          <w:lang w:val="en-US" w:eastAsia="pt-BR"/>
        </w:rPr>
        <w:t>15</w:t>
      </w:r>
      <w:r w:rsidR="005171A6" w:rsidRPr="002523E6">
        <w:rPr>
          <w:rFonts w:eastAsia="Times New Roman"/>
          <w:bCs/>
          <w:lang w:val="en-US" w:eastAsia="pt-BR"/>
        </w:rPr>
        <w:t xml:space="preserve">:10 - </w:t>
      </w:r>
      <w:r w:rsidRPr="002523E6">
        <w:rPr>
          <w:rFonts w:eastAsia="Times New Roman"/>
          <w:bCs/>
          <w:lang w:val="en-US" w:eastAsia="pt-BR"/>
        </w:rPr>
        <w:t>16</w:t>
      </w:r>
      <w:r w:rsidR="005171A6" w:rsidRPr="002523E6">
        <w:rPr>
          <w:rFonts w:eastAsia="Times New Roman"/>
          <w:bCs/>
          <w:lang w:val="en-US" w:eastAsia="pt-BR"/>
        </w:rPr>
        <w:t>:40 WORKSHOPS</w:t>
      </w:r>
    </w:p>
    <w:p w14:paraId="7C67ADD1" w14:textId="6AB2AE0C" w:rsidR="005171A6" w:rsidRPr="002523E6" w:rsidRDefault="00B91054" w:rsidP="002523E6">
      <w:pPr>
        <w:pStyle w:val="ListParagraph"/>
        <w:numPr>
          <w:ilvl w:val="0"/>
          <w:numId w:val="17"/>
        </w:num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pt-BR"/>
        </w:rPr>
        <w:t>Tax Accounting</w:t>
      </w:r>
      <w:r w:rsidR="004111AD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–</w:t>
      </w:r>
      <w:r w:rsidR="004111AD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“</w:t>
      </w:r>
      <w:r w:rsidR="004111AD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pt-BR"/>
        </w:rPr>
        <w:t>Proposals for scientific research with an impact on the tax area: a view from the tax administration, the market and the academy</w:t>
      </w:r>
      <w:r w:rsidR="004111AD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”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-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Claudemir</w:t>
      </w:r>
      <w:proofErr w:type="spellEnd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Rodrigues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Malaquias</w:t>
      </w:r>
      <w:proofErr w:type="spellEnd"/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</w:t>
      </w:r>
      <w:proofErr w:type="spellStart"/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Receita</w:t>
      </w:r>
      <w:proofErr w:type="spellEnd"/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Federal do </w:t>
      </w:r>
      <w:proofErr w:type="spellStart"/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Brasil</w:t>
      </w:r>
      <w:proofErr w:type="spellEnd"/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),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Leandro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Fagundes</w:t>
      </w:r>
      <w:proofErr w:type="spellEnd"/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(KPMG),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and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Silvio Hiroshi Nakao </w:t>
      </w:r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(University of São Paulo) </w:t>
      </w:r>
      <w:r w:rsid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–</w:t>
      </w:r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Portuguese.</w:t>
      </w:r>
    </w:p>
    <w:p w14:paraId="30843505" w14:textId="3933B914" w:rsidR="005171A6" w:rsidRPr="002523E6" w:rsidRDefault="005171A6" w:rsidP="002523E6">
      <w:pPr>
        <w:pStyle w:val="ListParagraph"/>
        <w:numPr>
          <w:ilvl w:val="0"/>
          <w:numId w:val="17"/>
        </w:num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pt-BR"/>
        </w:rPr>
        <w:t>Accounting</w:t>
      </w:r>
      <w:r w:rsidR="004111AD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pt-BR"/>
        </w:rPr>
        <w:t xml:space="preserve"> </w:t>
      </w:r>
      <w:r w:rsidR="00B91054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pt-BR"/>
        </w:rPr>
        <w:t>History</w:t>
      </w:r>
      <w:r w:rsidR="00B91054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–</w:t>
      </w:r>
      <w:r w:rsidR="004111AD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“</w:t>
      </w:r>
      <w:r w:rsidR="004111AD"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pt-BR"/>
        </w:rPr>
        <w:t>Using Digital Sources in Accounting History Research</w:t>
      </w:r>
      <w:r w:rsidR="004111AD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”</w:t>
      </w:r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– Professor </w:t>
      </w:r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Giulia Leoni (</w:t>
      </w:r>
      <w:proofErr w:type="spellStart"/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Università</w:t>
      </w:r>
      <w:proofErr w:type="spellEnd"/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di Genova) </w:t>
      </w:r>
      <w:r w:rsidR="002523E6"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– English.</w:t>
      </w:r>
    </w:p>
    <w:p w14:paraId="5AF2D1AA" w14:textId="0E327F0D" w:rsidR="005171A6" w:rsidRPr="002523E6" w:rsidRDefault="002523E6" w:rsidP="002523E6">
      <w:pPr>
        <w:pStyle w:val="ListParagraph"/>
        <w:numPr>
          <w:ilvl w:val="0"/>
          <w:numId w:val="17"/>
        </w:num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2523E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pt-BR"/>
        </w:rPr>
        <w:t>Meeting with the Editors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– Greg Stoner (Accounting Education) and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Fábio</w:t>
      </w:r>
      <w:proofErr w:type="spellEnd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Frezatti</w:t>
      </w:r>
      <w:proofErr w:type="spellEnd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Revista</w:t>
      </w:r>
      <w:proofErr w:type="spellEnd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Contabilidade</w:t>
      </w:r>
      <w:proofErr w:type="spellEnd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&amp; </w:t>
      </w:r>
      <w:proofErr w:type="spellStart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Finanças</w:t>
      </w:r>
      <w:proofErr w:type="spellEnd"/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(RC&amp;F)</w:t>
      </w:r>
      <w:r w:rsidRPr="002523E6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– English.</w:t>
      </w:r>
    </w:p>
    <w:p w14:paraId="30624039" w14:textId="12999F2F" w:rsidR="005171A6" w:rsidRPr="002523E6" w:rsidRDefault="005171A6" w:rsidP="002523E6">
      <w:pPr>
        <w:spacing w:before="120" w:after="120"/>
        <w:jc w:val="both"/>
        <w:rPr>
          <w:rFonts w:eastAsia="Times New Roman"/>
          <w:bCs/>
          <w:lang w:eastAsia="pt-BR"/>
        </w:rPr>
      </w:pPr>
      <w:r w:rsidRPr="002523E6">
        <w:rPr>
          <w:rFonts w:eastAsia="Times New Roman"/>
          <w:bCs/>
          <w:lang w:eastAsia="pt-BR"/>
        </w:rPr>
        <w:t xml:space="preserve">16:50 </w:t>
      </w:r>
      <w:proofErr w:type="gramStart"/>
      <w:r w:rsidRPr="002523E6">
        <w:rPr>
          <w:rFonts w:eastAsia="Times New Roman"/>
          <w:bCs/>
          <w:lang w:eastAsia="pt-BR"/>
        </w:rPr>
        <w:t xml:space="preserve">-  </w:t>
      </w:r>
      <w:proofErr w:type="spellStart"/>
      <w:r w:rsidRPr="002523E6">
        <w:rPr>
          <w:rFonts w:eastAsia="Times New Roman"/>
          <w:bCs/>
          <w:lang w:eastAsia="pt-BR"/>
        </w:rPr>
        <w:t>Closing</w:t>
      </w:r>
      <w:proofErr w:type="spellEnd"/>
      <w:proofErr w:type="gramEnd"/>
      <w:r w:rsidRPr="002523E6">
        <w:rPr>
          <w:rFonts w:eastAsia="Times New Roman"/>
          <w:bCs/>
          <w:lang w:eastAsia="pt-BR"/>
        </w:rPr>
        <w:t xml:space="preserve"> </w:t>
      </w:r>
      <w:proofErr w:type="spellStart"/>
      <w:r w:rsidRPr="002523E6">
        <w:rPr>
          <w:rFonts w:eastAsia="Times New Roman"/>
          <w:bCs/>
          <w:lang w:eastAsia="pt-BR"/>
        </w:rPr>
        <w:t>Session</w:t>
      </w:r>
      <w:proofErr w:type="spellEnd"/>
      <w:r w:rsidR="002523E6">
        <w:rPr>
          <w:rFonts w:eastAsia="Times New Roman"/>
          <w:bCs/>
          <w:lang w:eastAsia="pt-BR"/>
        </w:rPr>
        <w:t>.</w:t>
      </w:r>
    </w:p>
    <w:p w14:paraId="04C66A96" w14:textId="17782356" w:rsidR="00C11F4F" w:rsidRPr="002523E6" w:rsidRDefault="00C11F4F" w:rsidP="002523E6">
      <w:pPr>
        <w:spacing w:before="120" w:after="120"/>
        <w:jc w:val="both"/>
        <w:rPr>
          <w:rFonts w:eastAsia="Times New Roman"/>
          <w:lang w:val="en-US" w:eastAsia="pt-BR"/>
        </w:rPr>
      </w:pPr>
    </w:p>
    <w:p w14:paraId="476F51AB" w14:textId="77777777" w:rsidR="002523E6" w:rsidRPr="002523E6" w:rsidRDefault="002523E6">
      <w:pPr>
        <w:spacing w:before="120" w:after="120"/>
        <w:jc w:val="both"/>
        <w:rPr>
          <w:rFonts w:eastAsia="Times New Roman"/>
          <w:lang w:val="en-US" w:eastAsia="pt-BR"/>
        </w:rPr>
      </w:pPr>
    </w:p>
    <w:sectPr w:rsidR="002523E6" w:rsidRPr="002523E6" w:rsidSect="00237094">
      <w:headerReference w:type="default" r:id="rId8"/>
      <w:pgSz w:w="11906" w:h="16838"/>
      <w:pgMar w:top="2269" w:right="1134" w:bottom="1134" w:left="1701" w:header="992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BF52" w14:textId="77777777" w:rsidR="00292B79" w:rsidRDefault="00292B79" w:rsidP="002623DC">
      <w:r>
        <w:separator/>
      </w:r>
    </w:p>
  </w:endnote>
  <w:endnote w:type="continuationSeparator" w:id="0">
    <w:p w14:paraId="353BA979" w14:textId="77777777" w:rsidR="00292B79" w:rsidRDefault="00292B79" w:rsidP="0026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7411" w14:textId="77777777" w:rsidR="00292B79" w:rsidRDefault="00292B79" w:rsidP="002623DC">
      <w:r>
        <w:separator/>
      </w:r>
    </w:p>
  </w:footnote>
  <w:footnote w:type="continuationSeparator" w:id="0">
    <w:p w14:paraId="43E8CD37" w14:textId="77777777" w:rsidR="00292B79" w:rsidRDefault="00292B79" w:rsidP="0026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5122164"/>
      <w:docPartObj>
        <w:docPartGallery w:val="Page Numbers (Top of Page)"/>
        <w:docPartUnique/>
      </w:docPartObj>
    </w:sdtPr>
    <w:sdtEndPr>
      <w:rPr>
        <w:rFonts w:ascii="Arial" w:eastAsiaTheme="minorHAnsi" w:hAnsi="Arial" w:cs="Arial"/>
        <w:i w:val="0"/>
        <w:color w:val="000000"/>
        <w:sz w:val="22"/>
        <w:szCs w:val="22"/>
        <w:lang w:eastAsia="en-US"/>
      </w:rPr>
    </w:sdtEndPr>
    <w:sdtContent>
      <w:sdt>
        <w:sdtPr>
          <w:id w:val="591507485"/>
          <w:docPartObj>
            <w:docPartGallery w:val="Page Numbers (Top of Page)"/>
            <w:docPartUnique/>
          </w:docPartObj>
        </w:sdtPr>
        <w:sdtEndPr>
          <w:rPr>
            <w:rFonts w:ascii="Arial" w:eastAsiaTheme="minorHAnsi" w:hAnsi="Arial" w:cs="Arial"/>
            <w:color w:val="000000"/>
            <w:sz w:val="22"/>
            <w:szCs w:val="22"/>
            <w:lang w:eastAsia="en-US"/>
          </w:rPr>
        </w:sdtEndPr>
        <w:sdtContent>
          <w:p w14:paraId="5CCC1D72" w14:textId="29A1F3AC" w:rsidR="00ED0896" w:rsidRDefault="00ED0896" w:rsidP="00ED0896">
            <w:pPr>
              <w:tabs>
                <w:tab w:val="right" w:pos="9072"/>
              </w:tabs>
              <w:autoSpaceDE w:val="0"/>
              <w:autoSpaceDN w:val="0"/>
              <w:adjustRightInd w:val="0"/>
            </w:pPr>
            <w:r>
              <w:rPr>
                <w:rFonts w:ascii="Arial" w:eastAsiaTheme="minorHAnsi" w:hAnsi="Arial" w:cs="Arial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0D837DDD" wp14:editId="3DBA22A7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-277495</wp:posOffset>
                  </wp:positionV>
                  <wp:extent cx="4095750" cy="909320"/>
                  <wp:effectExtent l="0" t="0" r="0" b="508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congresso_202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1D92746F" w14:textId="502EB3A6" w:rsidR="000D3796" w:rsidRDefault="00000000" w:rsidP="00F77C63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sdtContent>
      </w:sdt>
      <w:p w14:paraId="3614DC7C" w14:textId="53FD45F4" w:rsidR="000D3796" w:rsidRPr="00FA3F79" w:rsidRDefault="000D3796" w:rsidP="00ED0896">
        <w:pPr>
          <w:autoSpaceDE w:val="0"/>
          <w:autoSpaceDN w:val="0"/>
          <w:adjustRightInd w:val="0"/>
          <w:jc w:val="right"/>
          <w:rPr>
            <w:rFonts w:ascii="Arial" w:eastAsiaTheme="minorHAnsi" w:hAnsi="Arial" w:cs="Arial"/>
            <w:color w:val="000000"/>
            <w:sz w:val="22"/>
            <w:szCs w:val="22"/>
            <w:lang w:eastAsia="en-US"/>
          </w:rPr>
        </w:pPr>
        <w:r w:rsidRPr="00FC326E">
          <w:rPr>
            <w:rFonts w:ascii="Arial" w:eastAsiaTheme="minorHAnsi" w:hAnsi="Arial" w:cs="Arial"/>
            <w:i/>
            <w:color w:val="000000"/>
            <w:sz w:val="22"/>
            <w:szCs w:val="22"/>
            <w:lang w:eastAsia="en-US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05AB"/>
    <w:multiLevelType w:val="multilevel"/>
    <w:tmpl w:val="F33493F4"/>
    <w:lvl w:ilvl="0">
      <w:start w:val="1"/>
      <w:numFmt w:val="decimal"/>
      <w:pStyle w:val="Heading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747D59"/>
    <w:multiLevelType w:val="hybridMultilevel"/>
    <w:tmpl w:val="0FFA40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9289F"/>
    <w:multiLevelType w:val="multilevel"/>
    <w:tmpl w:val="FDC61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lang w:val="en-US"/>
      </w:rPr>
    </w:lvl>
    <w:lvl w:ilvl="1">
      <w:start w:val="1"/>
      <w:numFmt w:val="lowerLetter"/>
      <w:lvlText w:val="%1.%2)"/>
      <w:lvlJc w:val="left"/>
      <w:pPr>
        <w:tabs>
          <w:tab w:val="num" w:pos="576"/>
        </w:tabs>
        <w:ind w:left="64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E94025D"/>
    <w:multiLevelType w:val="hybridMultilevel"/>
    <w:tmpl w:val="B49EA9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6681E"/>
    <w:multiLevelType w:val="hybridMultilevel"/>
    <w:tmpl w:val="4A3A2B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A458A"/>
    <w:multiLevelType w:val="hybridMultilevel"/>
    <w:tmpl w:val="12721D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6696"/>
    <w:multiLevelType w:val="hybridMultilevel"/>
    <w:tmpl w:val="B9BABCEC"/>
    <w:lvl w:ilvl="0" w:tplc="6992721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C4F96"/>
    <w:multiLevelType w:val="hybridMultilevel"/>
    <w:tmpl w:val="EE502F0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742847"/>
    <w:multiLevelType w:val="hybridMultilevel"/>
    <w:tmpl w:val="2B3630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65E35"/>
    <w:multiLevelType w:val="hybridMultilevel"/>
    <w:tmpl w:val="C726A60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B87703"/>
    <w:multiLevelType w:val="hybridMultilevel"/>
    <w:tmpl w:val="C33697E8"/>
    <w:lvl w:ilvl="0" w:tplc="9B7438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AE5CB8"/>
    <w:multiLevelType w:val="hybridMultilevel"/>
    <w:tmpl w:val="32D8D238"/>
    <w:lvl w:ilvl="0" w:tplc="B6E2706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500D0"/>
    <w:multiLevelType w:val="hybridMultilevel"/>
    <w:tmpl w:val="A3F8E9FC"/>
    <w:lvl w:ilvl="0" w:tplc="04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F1F18"/>
    <w:multiLevelType w:val="hybridMultilevel"/>
    <w:tmpl w:val="10E0C8D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91344"/>
    <w:multiLevelType w:val="hybridMultilevel"/>
    <w:tmpl w:val="7F02DC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15C3E"/>
    <w:multiLevelType w:val="multilevel"/>
    <w:tmpl w:val="1B40C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1.%2)"/>
      <w:lvlJc w:val="left"/>
      <w:pPr>
        <w:tabs>
          <w:tab w:val="num" w:pos="576"/>
        </w:tabs>
        <w:ind w:left="64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09459876">
    <w:abstractNumId w:val="0"/>
  </w:num>
  <w:num w:numId="2" w16cid:durableId="832451361">
    <w:abstractNumId w:val="2"/>
  </w:num>
  <w:num w:numId="3" w16cid:durableId="66853960">
    <w:abstractNumId w:val="15"/>
  </w:num>
  <w:num w:numId="4" w16cid:durableId="2094471331">
    <w:abstractNumId w:val="3"/>
  </w:num>
  <w:num w:numId="5" w16cid:durableId="496112349">
    <w:abstractNumId w:val="13"/>
  </w:num>
  <w:num w:numId="6" w16cid:durableId="161242183">
    <w:abstractNumId w:val="11"/>
  </w:num>
  <w:num w:numId="7" w16cid:durableId="9375233">
    <w:abstractNumId w:val="12"/>
  </w:num>
  <w:num w:numId="8" w16cid:durableId="19937000">
    <w:abstractNumId w:val="1"/>
  </w:num>
  <w:num w:numId="9" w16cid:durableId="158884257">
    <w:abstractNumId w:val="14"/>
  </w:num>
  <w:num w:numId="10" w16cid:durableId="1941599639">
    <w:abstractNumId w:val="0"/>
  </w:num>
  <w:num w:numId="11" w16cid:durableId="1109928916">
    <w:abstractNumId w:val="7"/>
  </w:num>
  <w:num w:numId="12" w16cid:durableId="1193954744">
    <w:abstractNumId w:val="9"/>
  </w:num>
  <w:num w:numId="13" w16cid:durableId="2045667622">
    <w:abstractNumId w:val="6"/>
  </w:num>
  <w:num w:numId="14" w16cid:durableId="132526960">
    <w:abstractNumId w:val="10"/>
  </w:num>
  <w:num w:numId="15" w16cid:durableId="708529448">
    <w:abstractNumId w:val="5"/>
  </w:num>
  <w:num w:numId="16" w16cid:durableId="911551429">
    <w:abstractNumId w:val="4"/>
  </w:num>
  <w:num w:numId="17" w16cid:durableId="1736850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0A"/>
    <w:rsid w:val="00011752"/>
    <w:rsid w:val="0001239B"/>
    <w:rsid w:val="00014FC1"/>
    <w:rsid w:val="00041643"/>
    <w:rsid w:val="00041986"/>
    <w:rsid w:val="0004335C"/>
    <w:rsid w:val="0004396D"/>
    <w:rsid w:val="0004699F"/>
    <w:rsid w:val="0005045C"/>
    <w:rsid w:val="00050A3D"/>
    <w:rsid w:val="00053C21"/>
    <w:rsid w:val="00055AA0"/>
    <w:rsid w:val="000605A9"/>
    <w:rsid w:val="0006136E"/>
    <w:rsid w:val="0006690D"/>
    <w:rsid w:val="00092141"/>
    <w:rsid w:val="000A42C0"/>
    <w:rsid w:val="000B4BD5"/>
    <w:rsid w:val="000B5A16"/>
    <w:rsid w:val="000C37DA"/>
    <w:rsid w:val="000D3796"/>
    <w:rsid w:val="000D3D75"/>
    <w:rsid w:val="000D61A9"/>
    <w:rsid w:val="000D6B2B"/>
    <w:rsid w:val="000D753C"/>
    <w:rsid w:val="000E353F"/>
    <w:rsid w:val="000E7795"/>
    <w:rsid w:val="000F43BA"/>
    <w:rsid w:val="00102B45"/>
    <w:rsid w:val="0011090E"/>
    <w:rsid w:val="0011165E"/>
    <w:rsid w:val="0011182A"/>
    <w:rsid w:val="00114E00"/>
    <w:rsid w:val="0012056E"/>
    <w:rsid w:val="00126972"/>
    <w:rsid w:val="0013393A"/>
    <w:rsid w:val="001356F4"/>
    <w:rsid w:val="001432FA"/>
    <w:rsid w:val="00146852"/>
    <w:rsid w:val="0015359B"/>
    <w:rsid w:val="001603B5"/>
    <w:rsid w:val="001621D9"/>
    <w:rsid w:val="00170597"/>
    <w:rsid w:val="00171305"/>
    <w:rsid w:val="0018566F"/>
    <w:rsid w:val="001901B3"/>
    <w:rsid w:val="001972E6"/>
    <w:rsid w:val="001A128E"/>
    <w:rsid w:val="001B1F55"/>
    <w:rsid w:val="001B779E"/>
    <w:rsid w:val="001D0836"/>
    <w:rsid w:val="001D688E"/>
    <w:rsid w:val="001D78EA"/>
    <w:rsid w:val="001E1FD5"/>
    <w:rsid w:val="001F25C2"/>
    <w:rsid w:val="00205359"/>
    <w:rsid w:val="002105DD"/>
    <w:rsid w:val="00213350"/>
    <w:rsid w:val="00214C00"/>
    <w:rsid w:val="002278FA"/>
    <w:rsid w:val="00236926"/>
    <w:rsid w:val="00237094"/>
    <w:rsid w:val="0023768D"/>
    <w:rsid w:val="00244C47"/>
    <w:rsid w:val="00247F1C"/>
    <w:rsid w:val="00250F97"/>
    <w:rsid w:val="002523E6"/>
    <w:rsid w:val="002563B5"/>
    <w:rsid w:val="00261A57"/>
    <w:rsid w:val="002623DC"/>
    <w:rsid w:val="00265F93"/>
    <w:rsid w:val="002804B3"/>
    <w:rsid w:val="0028627E"/>
    <w:rsid w:val="00292B79"/>
    <w:rsid w:val="00294642"/>
    <w:rsid w:val="002A0C69"/>
    <w:rsid w:val="002A3632"/>
    <w:rsid w:val="002B043B"/>
    <w:rsid w:val="002B0618"/>
    <w:rsid w:val="002C00D9"/>
    <w:rsid w:val="002C08D0"/>
    <w:rsid w:val="002C63C3"/>
    <w:rsid w:val="002D44B4"/>
    <w:rsid w:val="002E63E2"/>
    <w:rsid w:val="002E7EF3"/>
    <w:rsid w:val="00322F03"/>
    <w:rsid w:val="003338CF"/>
    <w:rsid w:val="00336E42"/>
    <w:rsid w:val="00344B1C"/>
    <w:rsid w:val="00360D3A"/>
    <w:rsid w:val="00373BBB"/>
    <w:rsid w:val="00376480"/>
    <w:rsid w:val="00386F68"/>
    <w:rsid w:val="0038710D"/>
    <w:rsid w:val="00391256"/>
    <w:rsid w:val="003A69CA"/>
    <w:rsid w:val="003B2AA0"/>
    <w:rsid w:val="003B799B"/>
    <w:rsid w:val="003C17E4"/>
    <w:rsid w:val="003C5EEF"/>
    <w:rsid w:val="003F1D4A"/>
    <w:rsid w:val="003F39E4"/>
    <w:rsid w:val="00404F44"/>
    <w:rsid w:val="00410C08"/>
    <w:rsid w:val="00410DD7"/>
    <w:rsid w:val="004111AD"/>
    <w:rsid w:val="00415051"/>
    <w:rsid w:val="004174FB"/>
    <w:rsid w:val="004203C1"/>
    <w:rsid w:val="004206AB"/>
    <w:rsid w:val="00424B29"/>
    <w:rsid w:val="00427907"/>
    <w:rsid w:val="00430CB7"/>
    <w:rsid w:val="00443D68"/>
    <w:rsid w:val="00446F45"/>
    <w:rsid w:val="00454006"/>
    <w:rsid w:val="004822FB"/>
    <w:rsid w:val="00490650"/>
    <w:rsid w:val="00490834"/>
    <w:rsid w:val="004977EB"/>
    <w:rsid w:val="004B6FC1"/>
    <w:rsid w:val="004B7DD2"/>
    <w:rsid w:val="004C68D8"/>
    <w:rsid w:val="004D30FD"/>
    <w:rsid w:val="004E422F"/>
    <w:rsid w:val="004F3DFE"/>
    <w:rsid w:val="0050290A"/>
    <w:rsid w:val="00502A73"/>
    <w:rsid w:val="00505CBD"/>
    <w:rsid w:val="00516ED6"/>
    <w:rsid w:val="005171A6"/>
    <w:rsid w:val="005173EA"/>
    <w:rsid w:val="00531336"/>
    <w:rsid w:val="00551EE1"/>
    <w:rsid w:val="005559D2"/>
    <w:rsid w:val="0056681A"/>
    <w:rsid w:val="00581D2E"/>
    <w:rsid w:val="0058515D"/>
    <w:rsid w:val="005A4376"/>
    <w:rsid w:val="005A6854"/>
    <w:rsid w:val="005B0D30"/>
    <w:rsid w:val="005B5326"/>
    <w:rsid w:val="005C371F"/>
    <w:rsid w:val="005D1727"/>
    <w:rsid w:val="005D503A"/>
    <w:rsid w:val="005E0EA7"/>
    <w:rsid w:val="005F1729"/>
    <w:rsid w:val="005F52B5"/>
    <w:rsid w:val="00603E55"/>
    <w:rsid w:val="006061F9"/>
    <w:rsid w:val="00612246"/>
    <w:rsid w:val="0061655D"/>
    <w:rsid w:val="00616B8B"/>
    <w:rsid w:val="006265A6"/>
    <w:rsid w:val="00627020"/>
    <w:rsid w:val="00633E8F"/>
    <w:rsid w:val="0064480E"/>
    <w:rsid w:val="00652BD5"/>
    <w:rsid w:val="00656A1E"/>
    <w:rsid w:val="00667A51"/>
    <w:rsid w:val="006753A3"/>
    <w:rsid w:val="006773C1"/>
    <w:rsid w:val="00681328"/>
    <w:rsid w:val="00682F89"/>
    <w:rsid w:val="0068545D"/>
    <w:rsid w:val="0069072D"/>
    <w:rsid w:val="0069171E"/>
    <w:rsid w:val="00697AE9"/>
    <w:rsid w:val="006B26B4"/>
    <w:rsid w:val="006B407A"/>
    <w:rsid w:val="006B53D8"/>
    <w:rsid w:val="006B550A"/>
    <w:rsid w:val="006B6153"/>
    <w:rsid w:val="006C3D85"/>
    <w:rsid w:val="006D549B"/>
    <w:rsid w:val="006D702D"/>
    <w:rsid w:val="006E1750"/>
    <w:rsid w:val="006E7CCA"/>
    <w:rsid w:val="006F3F09"/>
    <w:rsid w:val="007042AF"/>
    <w:rsid w:val="0071324B"/>
    <w:rsid w:val="00713541"/>
    <w:rsid w:val="007144DD"/>
    <w:rsid w:val="007153CE"/>
    <w:rsid w:val="007178D8"/>
    <w:rsid w:val="0072073E"/>
    <w:rsid w:val="00724D10"/>
    <w:rsid w:val="00760A14"/>
    <w:rsid w:val="00774071"/>
    <w:rsid w:val="0077520F"/>
    <w:rsid w:val="00776C16"/>
    <w:rsid w:val="0077763B"/>
    <w:rsid w:val="00780F29"/>
    <w:rsid w:val="00780F9C"/>
    <w:rsid w:val="007975DE"/>
    <w:rsid w:val="007A2374"/>
    <w:rsid w:val="007A4E4A"/>
    <w:rsid w:val="007A5462"/>
    <w:rsid w:val="007B4B84"/>
    <w:rsid w:val="007B5DF8"/>
    <w:rsid w:val="007C0AF5"/>
    <w:rsid w:val="007C24B5"/>
    <w:rsid w:val="007F7043"/>
    <w:rsid w:val="00806E58"/>
    <w:rsid w:val="0082507F"/>
    <w:rsid w:val="00841AB8"/>
    <w:rsid w:val="0084446B"/>
    <w:rsid w:val="008445EF"/>
    <w:rsid w:val="00852A2C"/>
    <w:rsid w:val="008530C0"/>
    <w:rsid w:val="008622EF"/>
    <w:rsid w:val="008633A2"/>
    <w:rsid w:val="00877B6F"/>
    <w:rsid w:val="0088270C"/>
    <w:rsid w:val="00891516"/>
    <w:rsid w:val="008A3A64"/>
    <w:rsid w:val="008A78FB"/>
    <w:rsid w:val="008B5F81"/>
    <w:rsid w:val="008C54A2"/>
    <w:rsid w:val="008D2061"/>
    <w:rsid w:val="008D50D0"/>
    <w:rsid w:val="008D6F0B"/>
    <w:rsid w:val="008D78BB"/>
    <w:rsid w:val="008E0C84"/>
    <w:rsid w:val="008E6752"/>
    <w:rsid w:val="008E6C9D"/>
    <w:rsid w:val="008F0790"/>
    <w:rsid w:val="008F444A"/>
    <w:rsid w:val="00900C10"/>
    <w:rsid w:val="00901AC6"/>
    <w:rsid w:val="00904CED"/>
    <w:rsid w:val="00907781"/>
    <w:rsid w:val="00907F6C"/>
    <w:rsid w:val="00914D61"/>
    <w:rsid w:val="00925B5F"/>
    <w:rsid w:val="00934300"/>
    <w:rsid w:val="009376B3"/>
    <w:rsid w:val="00942462"/>
    <w:rsid w:val="009463F9"/>
    <w:rsid w:val="009507F9"/>
    <w:rsid w:val="00950B24"/>
    <w:rsid w:val="009605BC"/>
    <w:rsid w:val="009640D2"/>
    <w:rsid w:val="00965828"/>
    <w:rsid w:val="00975CC4"/>
    <w:rsid w:val="009910AB"/>
    <w:rsid w:val="00995D9B"/>
    <w:rsid w:val="009A2097"/>
    <w:rsid w:val="009A3D27"/>
    <w:rsid w:val="009B44F7"/>
    <w:rsid w:val="009C2391"/>
    <w:rsid w:val="009D7358"/>
    <w:rsid w:val="009E1EA3"/>
    <w:rsid w:val="00A11D7D"/>
    <w:rsid w:val="00A2139C"/>
    <w:rsid w:val="00A223A4"/>
    <w:rsid w:val="00A27D1C"/>
    <w:rsid w:val="00A32CAF"/>
    <w:rsid w:val="00A44409"/>
    <w:rsid w:val="00A47391"/>
    <w:rsid w:val="00A523F4"/>
    <w:rsid w:val="00A80648"/>
    <w:rsid w:val="00A83351"/>
    <w:rsid w:val="00A86173"/>
    <w:rsid w:val="00A9039B"/>
    <w:rsid w:val="00A92231"/>
    <w:rsid w:val="00A93379"/>
    <w:rsid w:val="00AA198A"/>
    <w:rsid w:val="00AC077B"/>
    <w:rsid w:val="00AC7833"/>
    <w:rsid w:val="00AD6D4A"/>
    <w:rsid w:val="00AF101E"/>
    <w:rsid w:val="00AF18A3"/>
    <w:rsid w:val="00B145F0"/>
    <w:rsid w:val="00B15969"/>
    <w:rsid w:val="00B32470"/>
    <w:rsid w:val="00B33274"/>
    <w:rsid w:val="00B45FC0"/>
    <w:rsid w:val="00B56152"/>
    <w:rsid w:val="00B65991"/>
    <w:rsid w:val="00B67511"/>
    <w:rsid w:val="00B707ED"/>
    <w:rsid w:val="00B70DBA"/>
    <w:rsid w:val="00B7149B"/>
    <w:rsid w:val="00B85380"/>
    <w:rsid w:val="00B907D6"/>
    <w:rsid w:val="00B91054"/>
    <w:rsid w:val="00B9149D"/>
    <w:rsid w:val="00B94BC6"/>
    <w:rsid w:val="00BA0689"/>
    <w:rsid w:val="00BB11CD"/>
    <w:rsid w:val="00BB20C8"/>
    <w:rsid w:val="00BB6C6A"/>
    <w:rsid w:val="00BC2E71"/>
    <w:rsid w:val="00BD1598"/>
    <w:rsid w:val="00BE415A"/>
    <w:rsid w:val="00BE4B8E"/>
    <w:rsid w:val="00BE5680"/>
    <w:rsid w:val="00BE61A5"/>
    <w:rsid w:val="00BF1297"/>
    <w:rsid w:val="00BF4E3D"/>
    <w:rsid w:val="00BF4FA0"/>
    <w:rsid w:val="00C119E0"/>
    <w:rsid w:val="00C11F4F"/>
    <w:rsid w:val="00C4029E"/>
    <w:rsid w:val="00C4075A"/>
    <w:rsid w:val="00C6714D"/>
    <w:rsid w:val="00C70CC6"/>
    <w:rsid w:val="00C765D6"/>
    <w:rsid w:val="00C84675"/>
    <w:rsid w:val="00C90A35"/>
    <w:rsid w:val="00CA6109"/>
    <w:rsid w:val="00CB1DF6"/>
    <w:rsid w:val="00CC4C95"/>
    <w:rsid w:val="00CC6CC9"/>
    <w:rsid w:val="00CE1690"/>
    <w:rsid w:val="00CE6DBE"/>
    <w:rsid w:val="00CF50FB"/>
    <w:rsid w:val="00CF6CB7"/>
    <w:rsid w:val="00D05F9A"/>
    <w:rsid w:val="00D070FC"/>
    <w:rsid w:val="00D072D5"/>
    <w:rsid w:val="00D107E4"/>
    <w:rsid w:val="00D11AD7"/>
    <w:rsid w:val="00D207CA"/>
    <w:rsid w:val="00D30972"/>
    <w:rsid w:val="00D3152A"/>
    <w:rsid w:val="00D35E32"/>
    <w:rsid w:val="00D478AD"/>
    <w:rsid w:val="00D529FE"/>
    <w:rsid w:val="00D62B17"/>
    <w:rsid w:val="00D6476D"/>
    <w:rsid w:val="00D648D7"/>
    <w:rsid w:val="00D67530"/>
    <w:rsid w:val="00D7253A"/>
    <w:rsid w:val="00D95150"/>
    <w:rsid w:val="00D96C65"/>
    <w:rsid w:val="00DA3DE1"/>
    <w:rsid w:val="00DB01AD"/>
    <w:rsid w:val="00DB23C3"/>
    <w:rsid w:val="00DB779E"/>
    <w:rsid w:val="00DC1DA4"/>
    <w:rsid w:val="00DC41B1"/>
    <w:rsid w:val="00DC6982"/>
    <w:rsid w:val="00DC6D3F"/>
    <w:rsid w:val="00DD5C7C"/>
    <w:rsid w:val="00DD7AF1"/>
    <w:rsid w:val="00DE3158"/>
    <w:rsid w:val="00DE7E68"/>
    <w:rsid w:val="00E004AF"/>
    <w:rsid w:val="00E01D6C"/>
    <w:rsid w:val="00E04002"/>
    <w:rsid w:val="00E057A8"/>
    <w:rsid w:val="00E05ABD"/>
    <w:rsid w:val="00E06631"/>
    <w:rsid w:val="00E10EAD"/>
    <w:rsid w:val="00E1142B"/>
    <w:rsid w:val="00E21048"/>
    <w:rsid w:val="00E257D0"/>
    <w:rsid w:val="00E30364"/>
    <w:rsid w:val="00E30976"/>
    <w:rsid w:val="00E372A4"/>
    <w:rsid w:val="00E53A9E"/>
    <w:rsid w:val="00E636FF"/>
    <w:rsid w:val="00E818B7"/>
    <w:rsid w:val="00E81D38"/>
    <w:rsid w:val="00E85EB8"/>
    <w:rsid w:val="00E970FE"/>
    <w:rsid w:val="00E97E9C"/>
    <w:rsid w:val="00EA11DC"/>
    <w:rsid w:val="00EA200F"/>
    <w:rsid w:val="00EA3AB7"/>
    <w:rsid w:val="00EB556F"/>
    <w:rsid w:val="00EC32F5"/>
    <w:rsid w:val="00ED0896"/>
    <w:rsid w:val="00ED5157"/>
    <w:rsid w:val="00EE2313"/>
    <w:rsid w:val="00F000D4"/>
    <w:rsid w:val="00F22CBD"/>
    <w:rsid w:val="00F23FF3"/>
    <w:rsid w:val="00F3349E"/>
    <w:rsid w:val="00F454F0"/>
    <w:rsid w:val="00F459D9"/>
    <w:rsid w:val="00F622F9"/>
    <w:rsid w:val="00F77C63"/>
    <w:rsid w:val="00F843AF"/>
    <w:rsid w:val="00F93B81"/>
    <w:rsid w:val="00FA1B9B"/>
    <w:rsid w:val="00FA27FE"/>
    <w:rsid w:val="00FA3F79"/>
    <w:rsid w:val="00FA5DC4"/>
    <w:rsid w:val="00FC326E"/>
    <w:rsid w:val="00FC6941"/>
    <w:rsid w:val="00FC7018"/>
    <w:rsid w:val="00FC7452"/>
    <w:rsid w:val="00FD39F6"/>
    <w:rsid w:val="00F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6759D"/>
  <w15:docId w15:val="{9527E9DC-1E95-48D0-A1A0-045D3D6B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0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3C17E4"/>
    <w:pPr>
      <w:keepNext/>
      <w:numPr>
        <w:numId w:val="1"/>
      </w:numPr>
      <w:pBdr>
        <w:bottom w:val="double" w:sz="4" w:space="1" w:color="auto"/>
      </w:pBdr>
      <w:spacing w:after="12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qFormat/>
    <w:rsid w:val="00092141"/>
    <w:pPr>
      <w:keepNext/>
      <w:numPr>
        <w:ilvl w:val="1"/>
        <w:numId w:val="1"/>
      </w:numPr>
      <w:spacing w:after="120"/>
      <w:ind w:left="578" w:hanging="578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B550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6B550A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6B550A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6B550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B550A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B550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B55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7E4"/>
    <w:rPr>
      <w:rFonts w:eastAsia="Batang" w:cs="Arial"/>
      <w:b/>
      <w:bCs/>
      <w:kern w:val="32"/>
      <w:sz w:val="26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092141"/>
    <w:rPr>
      <w:rFonts w:eastAsia="Batang" w:cs="Arial"/>
      <w:b/>
      <w:bCs/>
      <w:iCs/>
      <w:sz w:val="24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rsid w:val="006B550A"/>
    <w:rPr>
      <w:rFonts w:ascii="Times New Roman" w:eastAsia="Batang" w:hAnsi="Times New Roman" w:cs="Arial"/>
      <w:b/>
      <w:bCs/>
      <w:sz w:val="24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rsid w:val="006B550A"/>
    <w:rPr>
      <w:rFonts w:ascii="Times New Roman" w:eastAsia="Batang" w:hAnsi="Times New Roman" w:cs="Times New Roman"/>
      <w:b/>
      <w:bCs/>
      <w:sz w:val="24"/>
      <w:szCs w:val="28"/>
      <w:lang w:eastAsia="ko-KR"/>
    </w:rPr>
  </w:style>
  <w:style w:type="character" w:customStyle="1" w:styleId="Heading5Char">
    <w:name w:val="Heading 5 Char"/>
    <w:basedOn w:val="DefaultParagraphFont"/>
    <w:link w:val="Heading5"/>
    <w:rsid w:val="006B550A"/>
    <w:rPr>
      <w:rFonts w:ascii="Times New Roman" w:eastAsia="Batang" w:hAnsi="Times New Roman" w:cs="Times New Roman"/>
      <w:b/>
      <w:bCs/>
      <w:i/>
      <w:iCs/>
      <w:sz w:val="24"/>
      <w:szCs w:val="26"/>
      <w:lang w:eastAsia="ko-KR"/>
    </w:rPr>
  </w:style>
  <w:style w:type="character" w:customStyle="1" w:styleId="Heading6Char">
    <w:name w:val="Heading 6 Char"/>
    <w:basedOn w:val="DefaultParagraphFont"/>
    <w:link w:val="Heading6"/>
    <w:rsid w:val="006B550A"/>
    <w:rPr>
      <w:rFonts w:ascii="Times New Roman" w:eastAsia="Batang" w:hAnsi="Times New Roman" w:cs="Times New Roman"/>
      <w:b/>
      <w:bCs/>
      <w:lang w:eastAsia="ko-KR"/>
    </w:rPr>
  </w:style>
  <w:style w:type="character" w:customStyle="1" w:styleId="Heading7Char">
    <w:name w:val="Heading 7 Char"/>
    <w:basedOn w:val="DefaultParagraphFont"/>
    <w:link w:val="Heading7"/>
    <w:rsid w:val="006B550A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rsid w:val="006B550A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Heading9Char">
    <w:name w:val="Heading 9 Char"/>
    <w:basedOn w:val="DefaultParagraphFont"/>
    <w:link w:val="Heading9"/>
    <w:rsid w:val="006B550A"/>
    <w:rPr>
      <w:rFonts w:eastAsia="Batang" w:cs="Arial"/>
      <w:lang w:eastAsia="ko-KR"/>
    </w:rPr>
  </w:style>
  <w:style w:type="paragraph" w:styleId="BodyText">
    <w:name w:val="Body Text"/>
    <w:basedOn w:val="Normal"/>
    <w:link w:val="BodyTextChar"/>
    <w:rsid w:val="00DB23C3"/>
    <w:pPr>
      <w:spacing w:after="120"/>
      <w:ind w:firstLine="709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DB23C3"/>
    <w:rPr>
      <w:rFonts w:eastAsia="Batang" w:cs="Times New Roman"/>
      <w:sz w:val="24"/>
      <w:szCs w:val="24"/>
      <w:lang w:eastAsia="ko-KR"/>
    </w:rPr>
  </w:style>
  <w:style w:type="character" w:styleId="Hyperlink">
    <w:name w:val="Hyperlink"/>
    <w:uiPriority w:val="99"/>
    <w:rsid w:val="006B55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20F"/>
    <w:pPr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23D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3D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623D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3D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DB23C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C68D8"/>
    <w:pPr>
      <w:tabs>
        <w:tab w:val="left" w:pos="440"/>
        <w:tab w:val="right" w:leader="dot" w:pos="9061"/>
      </w:tabs>
      <w:spacing w:before="120" w:after="240"/>
    </w:pPr>
    <w:rPr>
      <w:rFonts w:ascii="Arial" w:hAnsi="Arial"/>
      <w:b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3C3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56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656A1E"/>
    <w:pPr>
      <w:spacing w:after="100"/>
      <w:ind w:left="240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CE1690"/>
  </w:style>
  <w:style w:type="character" w:styleId="Strong">
    <w:name w:val="Strong"/>
    <w:basedOn w:val="DefaultParagraphFont"/>
    <w:uiPriority w:val="22"/>
    <w:qFormat/>
    <w:rsid w:val="004F3D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A4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74A66-366D-411A-8D2D-DCA10C51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Sampaio</dc:creator>
  <cp:keywords/>
  <dc:description/>
  <cp:lastModifiedBy>Raquel Sarquis</cp:lastModifiedBy>
  <cp:revision>4</cp:revision>
  <cp:lastPrinted>2023-05-17T21:03:00Z</cp:lastPrinted>
  <dcterms:created xsi:type="dcterms:W3CDTF">2023-06-26T13:48:00Z</dcterms:created>
  <dcterms:modified xsi:type="dcterms:W3CDTF">2023-06-27T12:42:00Z</dcterms:modified>
</cp:coreProperties>
</file>